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709B6" w:rsidRDefault="00EF632B">
      <w:pPr>
        <w:pStyle w:val="Header"/>
        <w:divId w:val="1054354771"/>
        <w:rPr>
          <w:color w:val="000000"/>
          <w:lang w:val="et-EE"/>
        </w:rPr>
      </w:pPr>
      <w:r w:rsidRPr="00D25B02">
        <w:rPr>
          <w:color w:val="000000"/>
          <w:lang w:val="et-EE"/>
        </w:rPr>
        <w:tab/>
      </w:r>
    </w:p>
    <w:p w:rsidR="007709B6" w:rsidRDefault="007709B6">
      <w:pPr>
        <w:pStyle w:val="Header"/>
        <w:divId w:val="1054354771"/>
        <w:rPr>
          <w:color w:val="000000"/>
          <w:lang w:val="et-EE"/>
        </w:rPr>
      </w:pPr>
    </w:p>
    <w:p w:rsidR="007709B6" w:rsidRDefault="007709B6">
      <w:pPr>
        <w:pStyle w:val="Header"/>
        <w:divId w:val="1054354771"/>
        <w:rPr>
          <w:color w:val="000000"/>
          <w:lang w:val="et-EE"/>
        </w:rPr>
      </w:pPr>
    </w:p>
    <w:tbl>
      <w:tblPr>
        <w:tblW w:w="5000" w:type="pct"/>
        <w:tblLayout w:type="fixed"/>
        <w:tblCellMar>
          <w:left w:w="0" w:type="dxa"/>
          <w:right w:w="0" w:type="dxa"/>
        </w:tblCellMar>
        <w:tblLook w:val="0000" w:firstRow="0" w:lastRow="0" w:firstColumn="0" w:lastColumn="0" w:noHBand="0" w:noVBand="0"/>
      </w:tblPr>
      <w:tblGrid>
        <w:gridCol w:w="4479"/>
      </w:tblGrid>
      <w:tr w:rsidR="00012A51" w:rsidTr="00012A51">
        <w:trPr>
          <w:divId w:val="1054354771"/>
          <w:cantSplit/>
          <w:trHeight w:hRule="exact" w:val="1304"/>
        </w:trPr>
        <w:tc>
          <w:tcPr>
            <w:tcW w:w="5000" w:type="pct"/>
            <w:vAlign w:val="center"/>
          </w:tcPr>
          <w:p w:rsidR="00012A51" w:rsidRDefault="00012A51" w:rsidP="00012A51">
            <w:pPr>
              <w:pStyle w:val="Caption"/>
              <w:framePr w:w="4479" w:h="1304" w:hRule="exact" w:wrap="around" w:x="6976" w:y="1126"/>
              <w:pBdr>
                <w:top w:val="none" w:sz="0" w:space="0" w:color="auto"/>
                <w:bottom w:val="none" w:sz="0" w:space="0" w:color="auto"/>
              </w:pBdr>
              <w:rPr>
                <w:spacing w:val="0"/>
                <w:position w:val="0"/>
              </w:rPr>
            </w:pPr>
            <w:r>
              <w:rPr>
                <w:spacing w:val="0"/>
                <w:position w:val="0"/>
              </w:rPr>
              <w:t>ASUTUSESISESEKS KASUTAMISEKS</w:t>
            </w:r>
          </w:p>
          <w:p w:rsidR="00012A51" w:rsidRDefault="00012A51" w:rsidP="00012A51">
            <w:pPr>
              <w:framePr w:w="4479" w:h="1304" w:hRule="exact" w:wrap="around" w:vAnchor="page" w:hAnchor="page" w:x="6976" w:y="1126"/>
              <w:pBdr>
                <w:left w:val="single" w:sz="6" w:space="1" w:color="auto"/>
                <w:right w:val="single" w:sz="6" w:space="1" w:color="auto"/>
              </w:pBdr>
              <w:rPr>
                <w:rFonts w:ascii="Arial" w:hAnsi="Arial" w:cs="Arial"/>
                <w:sz w:val="16"/>
              </w:rPr>
            </w:pPr>
            <w:r>
              <w:rPr>
                <w:rFonts w:ascii="Arial" w:hAnsi="Arial" w:cs="Arial"/>
                <w:b/>
                <w:bCs/>
                <w:sz w:val="16"/>
              </w:rPr>
              <w:t xml:space="preserve">Märge tehtud </w:t>
            </w:r>
            <w:r>
              <w:rPr>
                <w:rFonts w:ascii="Arial" w:hAnsi="Arial" w:cs="Arial"/>
                <w:sz w:val="16"/>
              </w:rPr>
              <w:fldChar w:fldCharType="begin">
                <w:ffData>
                  <w:name w:val="Text39"/>
                  <w:enabled/>
                  <w:calcOnExit w:val="0"/>
                  <w:helpText w:type="text" w:val="Sisestage siia märke tegemise kuupäev.&#10;&#10;Näiteks: &#10;01.05.2014&#10;(hiliseima digitaalallkirja kuupäev)&#10;&#10;Seejärel liikuge Tab klahviga järgmisele väljale."/>
                  <w:statusText w:type="text" w:val="Sisestage siia märke tegemise kuupäev (vt F1)"/>
                  <w:textInput/>
                </w:ffData>
              </w:fldChar>
            </w:r>
            <w:bookmarkStart w:id="0" w:name="Text39"/>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0"/>
          </w:p>
          <w:p w:rsidR="00012A51" w:rsidRDefault="00012A51" w:rsidP="00012A51">
            <w:pPr>
              <w:framePr w:w="4479" w:h="1304" w:hRule="exact" w:wrap="around" w:vAnchor="page" w:hAnchor="page" w:x="6976" w:y="1126"/>
              <w:pBdr>
                <w:left w:val="single" w:sz="6" w:space="1" w:color="auto"/>
                <w:right w:val="single" w:sz="6" w:space="1" w:color="auto"/>
              </w:pBdr>
              <w:rPr>
                <w:rFonts w:ascii="Arial" w:hAnsi="Arial" w:cs="Arial"/>
                <w:sz w:val="16"/>
              </w:rPr>
            </w:pPr>
            <w:r>
              <w:rPr>
                <w:rFonts w:ascii="Arial" w:hAnsi="Arial" w:cs="Arial"/>
                <w:sz w:val="16"/>
              </w:rPr>
              <w:t>Riigimetsa Majandamise Keskuses.</w:t>
            </w:r>
          </w:p>
          <w:p w:rsidR="00012A51" w:rsidRDefault="00012A51" w:rsidP="00012A51">
            <w:pPr>
              <w:framePr w:w="4479" w:h="1304" w:hRule="exact" w:wrap="around" w:vAnchor="page" w:hAnchor="page" w:x="6976" w:y="1126"/>
              <w:pBdr>
                <w:left w:val="single" w:sz="6" w:space="1" w:color="auto"/>
                <w:right w:val="single" w:sz="6" w:space="1" w:color="auto"/>
              </w:pBdr>
              <w:rPr>
                <w:rFonts w:ascii="Arial" w:hAnsi="Arial" w:cs="Arial"/>
                <w:sz w:val="16"/>
              </w:rPr>
            </w:pPr>
            <w:r>
              <w:rPr>
                <w:rFonts w:ascii="Arial" w:hAnsi="Arial" w:cs="Arial"/>
                <w:b/>
                <w:bCs/>
                <w:sz w:val="16"/>
              </w:rPr>
              <w:t xml:space="preserve">Kehtib kuni </w:t>
            </w:r>
            <w:r>
              <w:rPr>
                <w:rFonts w:ascii="Arial" w:hAnsi="Arial" w:cs="Arial"/>
                <w:sz w:val="16"/>
              </w:rPr>
              <w:fldChar w:fldCharType="begin">
                <w:ffData>
                  <w:name w:val="Text40"/>
                  <w:enabled/>
                  <w:calcOnExit w:val="0"/>
                  <w:helpText w:type="text" w:val="Sisestage siia kehtivusaeg.&#10;&#10;Näiteks: &#10;01.05.2019&#10;(5 aastat hiliseima digitaalallkirja kuupäevast)&#10;&#10;Seejärel liikuge Tab klahviga järgmisele väljale.&#10;&#10;"/>
                  <w:statusText w:type="text" w:val="Sisestage siia kehtivusaeg (vt F1)"/>
                  <w:textInput/>
                </w:ffData>
              </w:fldChar>
            </w:r>
            <w:bookmarkStart w:id="1" w:name="Text40"/>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1"/>
          </w:p>
          <w:p w:rsidR="00012A51" w:rsidRDefault="00012A51" w:rsidP="00012A51">
            <w:pPr>
              <w:framePr w:w="4479" w:h="1304" w:hRule="exact" w:wrap="around" w:vAnchor="page" w:hAnchor="page" w:x="6976" w:y="1126"/>
              <w:pBdr>
                <w:left w:val="single" w:sz="6" w:space="1" w:color="auto"/>
                <w:right w:val="single" w:sz="6" w:space="1" w:color="auto"/>
              </w:pBdr>
              <w:rPr>
                <w:rFonts w:ascii="Arial" w:hAnsi="Arial" w:cs="Arial"/>
                <w:sz w:val="16"/>
              </w:rPr>
            </w:pPr>
            <w:r>
              <w:rPr>
                <w:rFonts w:ascii="Arial" w:hAnsi="Arial" w:cs="Arial"/>
                <w:b/>
                <w:bCs/>
                <w:sz w:val="16"/>
              </w:rPr>
              <w:t xml:space="preserve">Alus </w:t>
            </w:r>
            <w:r>
              <w:rPr>
                <w:rFonts w:ascii="Arial" w:hAnsi="Arial" w:cs="Arial"/>
                <w:sz w:val="16"/>
              </w:rPr>
              <w:fldChar w:fldCharType="begin">
                <w:ffData>
                  <w:name w:val="Text41"/>
                  <w:enabled/>
                  <w:calcOnExit w:val="0"/>
                  <w:helpText w:type="text" w:val="Sisestage siia viide seadusele.&#10;&#10;Näiteks: AvTS&#10;&#10;Seejärel liikuge Tab klahviga järgmisele väljale."/>
                  <w:statusText w:type="text" w:val="Sisestage siia viide seadusele (vt F1)"/>
                  <w:textInput/>
                </w:ffData>
              </w:fldChar>
            </w:r>
            <w:bookmarkStart w:id="2" w:name="Text41"/>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2"/>
            <w:r>
              <w:rPr>
                <w:rFonts w:ascii="Arial" w:hAnsi="Arial" w:cs="Arial"/>
                <w:sz w:val="16"/>
              </w:rPr>
              <w:t xml:space="preserve"> § </w:t>
            </w:r>
            <w:r>
              <w:rPr>
                <w:rFonts w:ascii="Arial" w:hAnsi="Arial" w:cs="Arial"/>
                <w:sz w:val="16"/>
              </w:rPr>
              <w:fldChar w:fldCharType="begin">
                <w:ffData>
                  <w:name w:val="Text42"/>
                  <w:enabled/>
                  <w:calcOnExit w:val="0"/>
                  <w:helpText w:type="text" w:val="Sisestage siia paragrahvi number.&#10;&#10;Näiteks: 35&#10;&#10;Seejärel liikuge Tab klahviga järgmisele väljale."/>
                  <w:statusText w:type="text" w:val="Sisestage siia paragrahvi number (vt F1)"/>
                  <w:textInput/>
                </w:ffData>
              </w:fldChar>
            </w:r>
            <w:bookmarkStart w:id="3" w:name="Text42"/>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3"/>
            <w:r>
              <w:rPr>
                <w:rFonts w:ascii="Arial" w:hAnsi="Arial" w:cs="Arial"/>
                <w:sz w:val="16"/>
              </w:rPr>
              <w:t xml:space="preserve"> lg </w:t>
            </w:r>
            <w:r>
              <w:rPr>
                <w:rFonts w:ascii="Arial" w:hAnsi="Arial" w:cs="Arial"/>
                <w:sz w:val="16"/>
              </w:rPr>
              <w:fldChar w:fldCharType="begin">
                <w:ffData>
                  <w:name w:val="Text43"/>
                  <w:enabled/>
                  <w:calcOnExit w:val="0"/>
                  <w:helpText w:type="text" w:val="Sisestage siia paragrahvi lõike number.&#10;&#10;Näiteks: 1&#10;&#10;Seejärel liikuge Tab klahviga järgmisele väljale."/>
                  <w:statusText w:type="text" w:val="Sisestage siia paragrahvi lõike number (vt F1)"/>
                  <w:textInput/>
                </w:ffData>
              </w:fldChar>
            </w:r>
            <w:bookmarkStart w:id="4" w:name="Text43"/>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4"/>
            <w:r>
              <w:rPr>
                <w:rFonts w:ascii="Arial" w:hAnsi="Arial" w:cs="Arial"/>
                <w:sz w:val="16"/>
              </w:rPr>
              <w:t xml:space="preserve"> </w:t>
            </w:r>
            <w:proofErr w:type="gramStart"/>
            <w:r>
              <w:rPr>
                <w:rFonts w:ascii="Arial" w:hAnsi="Arial" w:cs="Arial"/>
                <w:sz w:val="16"/>
              </w:rPr>
              <w:t xml:space="preserve">p </w:t>
            </w:r>
            <w:proofErr w:type="gramEnd"/>
            <w:r>
              <w:rPr>
                <w:rFonts w:ascii="Arial" w:hAnsi="Arial" w:cs="Arial"/>
                <w:sz w:val="16"/>
              </w:rPr>
              <w:fldChar w:fldCharType="begin">
                <w:ffData>
                  <w:name w:val="Text44"/>
                  <w:enabled/>
                  <w:calcOnExit w:val="0"/>
                  <w:helpText w:type="text" w:val="Sisestage siia paragrahvi lõike punkti number.&#10;&#10;Näiteks: 10&#10;&#10;Seejärel liikuge Tab klahviga järgmisele väljale."/>
                  <w:statusText w:type="text" w:val="Sisestage siia paragrahvi lõike punkti number (vt F1)"/>
                  <w:textInput/>
                </w:ffData>
              </w:fldChar>
            </w:r>
            <w:bookmarkStart w:id="5" w:name="Text44"/>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5"/>
            <w:r>
              <w:rPr>
                <w:rFonts w:ascii="Arial" w:hAnsi="Arial" w:cs="Arial"/>
                <w:sz w:val="16"/>
              </w:rPr>
              <w:t xml:space="preserve">. </w:t>
            </w:r>
            <w:r>
              <w:rPr>
                <w:rFonts w:ascii="Arial" w:hAnsi="Arial" w:cs="Arial"/>
                <w:sz w:val="16"/>
              </w:rPr>
              <w:fldChar w:fldCharType="begin">
                <w:ffData>
                  <w:name w:val="Text48"/>
                  <w:enabled/>
                  <w:calcOnExit w:val="0"/>
                  <w:helpText w:type="text" w:val="Vajadusel sisestage siia teine viide seadusele.&#10;&#10;Näiteks: AvTS § 35 lg 1 p 17&#10;&#10;Seejärel liikuge Tab klahviga järgmisele väljale."/>
                  <w:statusText w:type="text" w:val="Vajadusel sisestage siia teine viide seadusele (vt F1)"/>
                  <w:textInput/>
                </w:ffData>
              </w:fldChar>
            </w:r>
            <w:bookmarkStart w:id="6" w:name="Text48"/>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6"/>
          </w:p>
        </w:tc>
      </w:tr>
    </w:tbl>
    <w:p w:rsidR="00012A51" w:rsidRDefault="00012A51" w:rsidP="00012A51">
      <w:pPr>
        <w:framePr w:w="4479" w:h="1304" w:hRule="exact" w:wrap="around" w:vAnchor="page" w:hAnchor="page" w:x="6976" w:y="1126"/>
        <w:pBdr>
          <w:top w:val="single" w:sz="6" w:space="1" w:color="auto"/>
          <w:left w:val="single" w:sz="6" w:space="1" w:color="auto"/>
          <w:bottom w:val="single" w:sz="6" w:space="1" w:color="auto"/>
          <w:right w:val="single" w:sz="6" w:space="1" w:color="auto"/>
        </w:pBdr>
        <w:divId w:val="1054354771"/>
        <w:rPr>
          <w:rFonts w:ascii="Arial" w:hAnsi="Arial" w:cs="Arial"/>
          <w:sz w:val="16"/>
        </w:rPr>
      </w:pPr>
    </w:p>
    <w:p w:rsidR="007709B6" w:rsidRDefault="007709B6">
      <w:pPr>
        <w:pStyle w:val="Header"/>
        <w:divId w:val="1054354771"/>
        <w:rPr>
          <w:color w:val="000000"/>
          <w:lang w:val="et-EE"/>
        </w:rPr>
      </w:pPr>
    </w:p>
    <w:p w:rsidR="007709B6" w:rsidRDefault="007709B6">
      <w:pPr>
        <w:pStyle w:val="Header"/>
        <w:divId w:val="1054354771"/>
        <w:rPr>
          <w:color w:val="000000"/>
          <w:lang w:val="et-EE"/>
        </w:rPr>
      </w:pPr>
    </w:p>
    <w:p w:rsidR="007709B6" w:rsidRDefault="007709B6">
      <w:pPr>
        <w:pStyle w:val="Header"/>
        <w:divId w:val="1054354771"/>
        <w:rPr>
          <w:color w:val="000000"/>
          <w:lang w:val="et-EE"/>
        </w:rPr>
        <w:sectPr w:rsidR="007709B6">
          <w:headerReference w:type="default" r:id="rId7"/>
          <w:headerReference w:type="first" r:id="rId8"/>
          <w:pgSz w:w="12240" w:h="15840"/>
          <w:pgMar w:top="1440" w:right="1800" w:bottom="1440" w:left="1800" w:header="720" w:footer="720" w:gutter="0"/>
          <w:cols w:space="708"/>
          <w:titlePg/>
          <w:docGrid w:linePitch="360"/>
        </w:sectPr>
      </w:pPr>
    </w:p>
    <w:tbl>
      <w:tblPr>
        <w:tblW w:w="5139" w:type="pct"/>
        <w:tblInd w:w="-60" w:type="dxa"/>
        <w:tblCellMar>
          <w:top w:w="15" w:type="dxa"/>
          <w:left w:w="15" w:type="dxa"/>
          <w:bottom w:w="15" w:type="dxa"/>
          <w:right w:w="15" w:type="dxa"/>
        </w:tblCellMar>
        <w:tblLook w:val="0000" w:firstRow="0" w:lastRow="0" w:firstColumn="0" w:lastColumn="0" w:noHBand="0" w:noVBand="0"/>
      </w:tblPr>
      <w:tblGrid>
        <w:gridCol w:w="2765"/>
        <w:gridCol w:w="2764"/>
        <w:gridCol w:w="1691"/>
        <w:gridCol w:w="1691"/>
      </w:tblGrid>
      <w:tr w:rsidR="00EF632B" w:rsidRPr="00C97489" w:rsidTr="007709B6">
        <w:trPr>
          <w:gridAfter w:val="1"/>
          <w:trHeight w:val="207"/>
        </w:trPr>
        <w:tc>
          <w:tcPr>
            <w:tcW w:w="0" w:type="auto"/>
            <w:gridSpan w:val="3"/>
            <w:vAlign w:val="center"/>
          </w:tcPr>
          <w:p w:rsidR="00EF632B" w:rsidRPr="00C97489" w:rsidRDefault="00EF632B" w:rsidP="007709B6">
            <w:pPr>
              <w:rPr>
                <w:rFonts w:ascii="Arial" w:hAnsi="Arial" w:cs="Arial"/>
                <w:noProof/>
                <w:color w:val="000000"/>
                <w:sz w:val="18"/>
                <w:szCs w:val="18"/>
                <w:lang w:val="et-EE"/>
              </w:rPr>
            </w:pPr>
          </w:p>
        </w:tc>
      </w:tr>
      <w:tr w:rsidR="00EF632B" w:rsidRPr="00C97489" w:rsidTr="007709B6">
        <w:trPr>
          <w:trHeight w:val="1119"/>
        </w:trPr>
        <w:tc>
          <w:tcPr>
            <w:tcW w:w="0" w:type="auto"/>
            <w:gridSpan w:val="4"/>
            <w:tcMar>
              <w:top w:w="15" w:type="dxa"/>
              <w:left w:w="75" w:type="dxa"/>
              <w:bottom w:w="15" w:type="dxa"/>
              <w:right w:w="75" w:type="dxa"/>
            </w:tcMar>
          </w:tcPr>
          <w:p w:rsidR="00EF632B" w:rsidRPr="00C97489" w:rsidRDefault="00AD39D1" w:rsidP="00AD39D1">
            <w:pPr>
              <w:pStyle w:val="Heading1"/>
              <w:spacing w:after="280" w:afterAutospacing="0"/>
              <w:jc w:val="center"/>
              <w:rPr>
                <w:rFonts w:cs="Arial"/>
                <w:noProof/>
                <w:color w:val="000000"/>
                <w:lang w:val="et-EE"/>
              </w:rPr>
            </w:pPr>
            <w:r>
              <w:rPr>
                <w:rFonts w:cs="Arial"/>
                <w:noProof/>
                <w:color w:val="000000"/>
                <w:lang w:val="et-EE"/>
              </w:rPr>
              <w:t>………………</w:t>
            </w:r>
            <w:r w:rsidR="00EF632B" w:rsidRPr="00C97489">
              <w:rPr>
                <w:rFonts w:cs="Arial"/>
                <w:noProof/>
                <w:color w:val="000000"/>
                <w:lang w:val="et-EE"/>
              </w:rPr>
              <w:t>RAIE ÕIGUSE VÕÕRANDAMISE</w:t>
            </w:r>
            <w:r w:rsidR="00EF632B" w:rsidRPr="00C97489">
              <w:rPr>
                <w:rFonts w:cs="Arial"/>
                <w:noProof/>
                <w:color w:val="000000"/>
                <w:lang w:val="et-EE"/>
              </w:rPr>
              <w:br/>
              <w:t>LEPING nr 3-3.6.4/......</w:t>
            </w:r>
          </w:p>
        </w:tc>
      </w:tr>
      <w:tr w:rsidR="007709B6" w:rsidRPr="00C97489" w:rsidTr="007709B6">
        <w:trPr>
          <w:trHeight w:val="260"/>
        </w:trPr>
        <w:tc>
          <w:tcPr>
            <w:tcW w:w="0" w:type="auto"/>
            <w:tcMar>
              <w:top w:w="15" w:type="dxa"/>
              <w:left w:w="75" w:type="dxa"/>
              <w:bottom w:w="15" w:type="dxa"/>
              <w:right w:w="75" w:type="dxa"/>
            </w:tcMar>
          </w:tcPr>
          <w:p w:rsidR="00EF632B" w:rsidRPr="00C97489" w:rsidRDefault="00EF632B" w:rsidP="007709B6">
            <w:pPr>
              <w:jc w:val="right"/>
              <w:rPr>
                <w:rFonts w:ascii="Arial" w:hAnsi="Arial" w:cs="Arial"/>
                <w:noProof/>
                <w:color w:val="000000"/>
                <w:sz w:val="18"/>
                <w:szCs w:val="18"/>
                <w:lang w:val="et-EE"/>
              </w:rPr>
            </w:pPr>
          </w:p>
        </w:tc>
        <w:tc>
          <w:tcPr>
            <w:tcW w:w="0" w:type="auto"/>
            <w:tcMar>
              <w:top w:w="15" w:type="dxa"/>
              <w:left w:w="75" w:type="dxa"/>
              <w:bottom w:w="15" w:type="dxa"/>
              <w:right w:w="75" w:type="dxa"/>
            </w:tcMar>
          </w:tcPr>
          <w:p w:rsidR="00EF632B" w:rsidRPr="00C97489" w:rsidRDefault="00EF632B" w:rsidP="007709B6">
            <w:pPr>
              <w:jc w:val="right"/>
              <w:rPr>
                <w:rFonts w:ascii="Arial" w:hAnsi="Arial" w:cs="Arial"/>
                <w:noProof/>
                <w:color w:val="000000"/>
                <w:sz w:val="18"/>
                <w:szCs w:val="18"/>
                <w:lang w:val="et-EE"/>
              </w:rPr>
            </w:pPr>
          </w:p>
        </w:tc>
        <w:tc>
          <w:tcPr>
            <w:tcW w:w="0" w:type="auto"/>
            <w:gridSpan w:val="2"/>
            <w:tcMar>
              <w:top w:w="15" w:type="dxa"/>
              <w:left w:w="75" w:type="dxa"/>
              <w:bottom w:w="15" w:type="dxa"/>
              <w:right w:w="75" w:type="dxa"/>
            </w:tcMar>
          </w:tcPr>
          <w:p w:rsidR="00EF632B" w:rsidRPr="00C97489" w:rsidRDefault="007709B6" w:rsidP="007709B6">
            <w:pPr>
              <w:jc w:val="right"/>
              <w:rPr>
                <w:rFonts w:ascii="Arial" w:hAnsi="Arial" w:cs="Arial"/>
                <w:noProof/>
                <w:color w:val="000000"/>
                <w:sz w:val="18"/>
                <w:szCs w:val="18"/>
                <w:lang w:val="et-EE"/>
              </w:rPr>
            </w:pPr>
            <w:r>
              <w:rPr>
                <w:rFonts w:ascii="Arial" w:hAnsi="Arial" w:cs="Arial"/>
                <w:noProof/>
                <w:color w:val="000000"/>
                <w:sz w:val="18"/>
                <w:szCs w:val="18"/>
                <w:lang w:val="et-EE"/>
              </w:rPr>
              <w:t>…………………………………………..</w:t>
            </w:r>
            <w:r w:rsidR="00EF632B" w:rsidRPr="00C97489">
              <w:rPr>
                <w:rFonts w:ascii="Arial" w:hAnsi="Arial" w:cs="Arial"/>
                <w:noProof/>
                <w:color w:val="000000"/>
                <w:sz w:val="18"/>
                <w:szCs w:val="18"/>
                <w:lang w:val="et-EE"/>
              </w:rPr>
              <w:t>.....</w:t>
            </w:r>
          </w:p>
        </w:tc>
      </w:tr>
    </w:tbl>
    <w:p w:rsidR="00EF632B" w:rsidRPr="00C97489" w:rsidRDefault="00EF632B">
      <w:pPr>
        <w:pStyle w:val="NormalWeb"/>
        <w:rPr>
          <w:noProof/>
          <w:color w:val="000000"/>
          <w:lang w:val="et-EE"/>
        </w:rPr>
      </w:pPr>
      <w:r w:rsidRPr="00C97489">
        <w:rPr>
          <w:b/>
          <w:bCs/>
          <w:noProof/>
          <w:color w:val="000000"/>
          <w:lang w:val="et-EE"/>
        </w:rPr>
        <w:t>Müüja andmed</w:t>
      </w:r>
      <w:r w:rsidRPr="00C97489">
        <w:rPr>
          <w:noProof/>
          <w:color w:val="000000"/>
          <w:lang w:val="et-EE"/>
        </w:rPr>
        <w:t xml:space="preserve"> </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516"/>
        <w:gridCol w:w="3516"/>
        <w:gridCol w:w="1758"/>
      </w:tblGrid>
      <w:tr w:rsidR="00EF632B" w:rsidRPr="00C97489">
        <w:tc>
          <w:tcPr>
            <w:tcW w:w="2000" w:type="pct"/>
            <w:tcBorders>
              <w:top w:val="outset" w:sz="6" w:space="0" w:color="auto"/>
              <w:left w:val="outset" w:sz="6" w:space="0" w:color="auto"/>
              <w:bottom w:val="outset" w:sz="6" w:space="0" w:color="auto"/>
              <w:right w:val="outset" w:sz="6" w:space="0" w:color="auto"/>
            </w:tcBorders>
            <w:tcMar>
              <w:top w:w="15" w:type="dxa"/>
              <w:left w:w="75" w:type="dxa"/>
              <w:bottom w:w="15" w:type="dxa"/>
              <w:right w:w="75" w:type="dxa"/>
            </w:tcMar>
          </w:tcPr>
          <w:p w:rsidR="00EF632B" w:rsidRPr="00C97489" w:rsidRDefault="00EF632B">
            <w:pPr>
              <w:rPr>
                <w:rFonts w:ascii="Arial" w:hAnsi="Arial" w:cs="Arial"/>
                <w:noProof/>
                <w:color w:val="000000"/>
                <w:sz w:val="18"/>
                <w:szCs w:val="18"/>
                <w:lang w:val="et-EE"/>
              </w:rPr>
            </w:pPr>
            <w:r w:rsidRPr="00C97489">
              <w:rPr>
                <w:rFonts w:ascii="Arial" w:hAnsi="Arial" w:cs="Arial"/>
                <w:noProof/>
                <w:color w:val="000000"/>
                <w:sz w:val="18"/>
                <w:szCs w:val="18"/>
                <w:lang w:val="et-EE"/>
              </w:rPr>
              <w:t>Riigimetsa</w:t>
            </w:r>
            <w:r w:rsidRPr="00C97489">
              <w:rPr>
                <w:rFonts w:ascii="Arial" w:hAnsi="Arial" w:cs="Arial"/>
                <w:noProof/>
                <w:color w:val="000000"/>
                <w:sz w:val="18"/>
                <w:szCs w:val="18"/>
                <w:lang w:val="et-EE"/>
              </w:rPr>
              <w:br/>
              <w:t>Majandamise Keskus</w:t>
            </w:r>
            <w:r w:rsidRPr="00C97489">
              <w:rPr>
                <w:rFonts w:ascii="Arial" w:hAnsi="Arial" w:cs="Arial"/>
                <w:noProof/>
                <w:color w:val="000000"/>
                <w:sz w:val="18"/>
                <w:szCs w:val="18"/>
                <w:lang w:val="et-EE"/>
              </w:rPr>
              <w:br/>
              <w:t>(RMK)</w:t>
            </w:r>
          </w:p>
        </w:tc>
        <w:tc>
          <w:tcPr>
            <w:tcW w:w="2000" w:type="pct"/>
            <w:tcBorders>
              <w:top w:val="outset" w:sz="6" w:space="0" w:color="auto"/>
              <w:left w:val="outset" w:sz="6" w:space="0" w:color="auto"/>
              <w:bottom w:val="outset" w:sz="6" w:space="0" w:color="auto"/>
              <w:right w:val="outset" w:sz="6" w:space="0" w:color="auto"/>
            </w:tcBorders>
            <w:tcMar>
              <w:top w:w="15" w:type="dxa"/>
              <w:left w:w="75" w:type="dxa"/>
              <w:bottom w:w="15" w:type="dxa"/>
              <w:right w:w="75" w:type="dxa"/>
            </w:tcMar>
          </w:tcPr>
          <w:p w:rsidR="00EF632B" w:rsidRPr="00C97489" w:rsidRDefault="00EF632B" w:rsidP="007709B6">
            <w:pPr>
              <w:rPr>
                <w:rFonts w:ascii="Arial" w:hAnsi="Arial" w:cs="Arial"/>
                <w:noProof/>
                <w:color w:val="000000"/>
                <w:sz w:val="18"/>
                <w:szCs w:val="18"/>
                <w:lang w:val="et-EE"/>
              </w:rPr>
            </w:pPr>
            <w:r w:rsidRPr="00C97489">
              <w:rPr>
                <w:rFonts w:ascii="Arial" w:hAnsi="Arial" w:cs="Arial"/>
                <w:noProof/>
                <w:color w:val="000000"/>
                <w:sz w:val="18"/>
                <w:szCs w:val="18"/>
                <w:lang w:val="et-EE"/>
              </w:rPr>
              <w:t>Registrikood 70004459</w:t>
            </w:r>
            <w:r w:rsidRPr="00C97489">
              <w:rPr>
                <w:rFonts w:ascii="Arial" w:hAnsi="Arial" w:cs="Arial"/>
                <w:noProof/>
                <w:color w:val="000000"/>
                <w:sz w:val="18"/>
                <w:szCs w:val="18"/>
                <w:lang w:val="et-EE"/>
              </w:rPr>
              <w:br/>
            </w:r>
            <w:r w:rsidR="007709B6">
              <w:rPr>
                <w:rFonts w:ascii="Arial" w:hAnsi="Arial" w:cs="Arial"/>
                <w:noProof/>
                <w:color w:val="000000"/>
                <w:sz w:val="18"/>
                <w:szCs w:val="18"/>
                <w:lang w:val="et-EE"/>
              </w:rPr>
              <w:t>Toompuiestee 24</w:t>
            </w:r>
            <w:r w:rsidRPr="00C97489">
              <w:rPr>
                <w:rFonts w:ascii="Arial" w:hAnsi="Arial" w:cs="Arial"/>
                <w:noProof/>
                <w:color w:val="000000"/>
                <w:sz w:val="18"/>
                <w:szCs w:val="18"/>
                <w:lang w:val="et-EE"/>
              </w:rPr>
              <w:t xml:space="preserve"> Tallinn </w:t>
            </w:r>
            <w:r w:rsidR="007709B6">
              <w:rPr>
                <w:rFonts w:ascii="Arial" w:hAnsi="Arial" w:cs="Arial"/>
                <w:noProof/>
                <w:color w:val="000000"/>
                <w:sz w:val="18"/>
                <w:szCs w:val="18"/>
                <w:lang w:val="et-EE"/>
              </w:rPr>
              <w:t>10149</w:t>
            </w:r>
            <w:r w:rsidRPr="00C97489">
              <w:rPr>
                <w:rFonts w:ascii="Arial" w:hAnsi="Arial" w:cs="Arial"/>
                <w:noProof/>
                <w:color w:val="000000"/>
                <w:sz w:val="18"/>
                <w:szCs w:val="18"/>
                <w:lang w:val="et-EE"/>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75" w:type="dxa"/>
              <w:bottom w:w="15" w:type="dxa"/>
              <w:right w:w="75" w:type="dxa"/>
            </w:tcMar>
          </w:tcPr>
          <w:p w:rsidR="00EF632B" w:rsidRPr="00C97489" w:rsidRDefault="007709B6" w:rsidP="007709B6">
            <w:pPr>
              <w:rPr>
                <w:rFonts w:ascii="Arial" w:hAnsi="Arial" w:cs="Arial"/>
                <w:noProof/>
                <w:color w:val="000000"/>
                <w:sz w:val="18"/>
                <w:szCs w:val="18"/>
                <w:lang w:val="et-EE"/>
              </w:rPr>
            </w:pPr>
            <w:r>
              <w:rPr>
                <w:rFonts w:ascii="Arial" w:hAnsi="Arial" w:cs="Arial"/>
                <w:noProof/>
                <w:color w:val="000000"/>
                <w:sz w:val="18"/>
                <w:szCs w:val="18"/>
                <w:lang w:val="et-EE"/>
              </w:rPr>
              <w:t>T</w:t>
            </w:r>
            <w:r w:rsidR="00EF632B" w:rsidRPr="00C97489">
              <w:rPr>
                <w:rFonts w:ascii="Arial" w:hAnsi="Arial" w:cs="Arial"/>
                <w:noProof/>
                <w:color w:val="000000"/>
                <w:sz w:val="18"/>
                <w:szCs w:val="18"/>
                <w:lang w:val="et-EE"/>
              </w:rPr>
              <w:t>el 676</w:t>
            </w:r>
            <w:r w:rsidR="00AD39D1">
              <w:rPr>
                <w:rFonts w:ascii="Arial" w:hAnsi="Arial" w:cs="Arial"/>
                <w:noProof/>
                <w:color w:val="000000"/>
                <w:sz w:val="18"/>
                <w:szCs w:val="18"/>
                <w:lang w:val="et-EE"/>
              </w:rPr>
              <w:t xml:space="preserve"> 7500</w:t>
            </w:r>
            <w:r w:rsidR="00EF632B" w:rsidRPr="00C97489">
              <w:rPr>
                <w:rFonts w:ascii="Arial" w:hAnsi="Arial" w:cs="Arial"/>
                <w:noProof/>
                <w:color w:val="000000"/>
                <w:sz w:val="18"/>
                <w:szCs w:val="18"/>
                <w:lang w:val="et-EE"/>
              </w:rPr>
              <w:br/>
            </w:r>
            <w:r>
              <w:rPr>
                <w:rFonts w:ascii="Arial" w:hAnsi="Arial" w:cs="Arial"/>
                <w:noProof/>
                <w:color w:val="000000"/>
                <w:sz w:val="18"/>
                <w:szCs w:val="18"/>
                <w:lang w:val="et-EE"/>
              </w:rPr>
              <w:t>E</w:t>
            </w:r>
            <w:r w:rsidR="00EF632B" w:rsidRPr="00C97489">
              <w:rPr>
                <w:rFonts w:ascii="Arial" w:hAnsi="Arial" w:cs="Arial"/>
                <w:noProof/>
                <w:color w:val="000000"/>
                <w:sz w:val="18"/>
                <w:szCs w:val="18"/>
                <w:lang w:val="et-EE"/>
              </w:rPr>
              <w:t xml:space="preserve">-post </w:t>
            </w:r>
            <w:r w:rsidR="00D64EF2">
              <w:rPr>
                <w:rFonts w:ascii="Arial" w:hAnsi="Arial" w:cs="Arial"/>
                <w:noProof/>
                <w:color w:val="000000"/>
                <w:sz w:val="18"/>
                <w:szCs w:val="18"/>
                <w:lang w:val="et-EE"/>
              </w:rPr>
              <w:t>rmk@rmk.ee</w:t>
            </w:r>
          </w:p>
        </w:tc>
      </w:tr>
      <w:tr w:rsidR="00EF632B" w:rsidRPr="00C97489">
        <w:tc>
          <w:tcPr>
            <w:tcW w:w="0" w:type="auto"/>
            <w:tcBorders>
              <w:top w:val="outset" w:sz="6" w:space="0" w:color="auto"/>
              <w:left w:val="outset" w:sz="6" w:space="0" w:color="auto"/>
              <w:bottom w:val="outset" w:sz="6" w:space="0" w:color="auto"/>
              <w:right w:val="outset" w:sz="6" w:space="0" w:color="auto"/>
            </w:tcBorders>
            <w:tcMar>
              <w:top w:w="15" w:type="dxa"/>
              <w:left w:w="75" w:type="dxa"/>
              <w:bottom w:w="15" w:type="dxa"/>
              <w:right w:w="75" w:type="dxa"/>
            </w:tcMar>
          </w:tcPr>
          <w:p w:rsidR="00EF632B" w:rsidRPr="00C97489" w:rsidRDefault="00EF632B">
            <w:pPr>
              <w:rPr>
                <w:rFonts w:ascii="Arial" w:hAnsi="Arial" w:cs="Arial"/>
                <w:noProof/>
                <w:color w:val="000000"/>
                <w:sz w:val="18"/>
                <w:szCs w:val="18"/>
                <w:lang w:val="et-EE"/>
              </w:rPr>
            </w:pPr>
            <w:r w:rsidRPr="00C97489">
              <w:rPr>
                <w:rFonts w:ascii="Arial" w:hAnsi="Arial" w:cs="Arial"/>
                <w:noProof/>
                <w:color w:val="000000"/>
                <w:sz w:val="18"/>
                <w:szCs w:val="18"/>
                <w:lang w:val="et-EE"/>
              </w:rPr>
              <w:t>/Esindaja amet</w:t>
            </w:r>
            <w:r w:rsidR="00D64EF2">
              <w:rPr>
                <w:rFonts w:ascii="Arial" w:hAnsi="Arial" w:cs="Arial"/>
                <w:noProof/>
                <w:color w:val="000000"/>
                <w:sz w:val="18"/>
                <w:szCs w:val="18"/>
                <w:lang w:val="et-EE"/>
              </w:rPr>
              <w:t>inimetus</w:t>
            </w:r>
            <w:r w:rsidRPr="00C97489">
              <w:rPr>
                <w:rFonts w:ascii="Arial" w:hAnsi="Arial" w:cs="Arial"/>
                <w:noProof/>
                <w:color w:val="000000"/>
                <w:sz w:val="18"/>
                <w:szCs w:val="18"/>
                <w:lang w:val="et-EE"/>
              </w:rPr>
              <w:t>,</w:t>
            </w:r>
            <w:r w:rsidR="00D25B02" w:rsidRPr="00C97489">
              <w:rPr>
                <w:rFonts w:ascii="Arial" w:hAnsi="Arial" w:cs="Arial"/>
                <w:noProof/>
                <w:color w:val="000000"/>
                <w:sz w:val="18"/>
                <w:szCs w:val="18"/>
                <w:lang w:val="et-EE"/>
              </w:rPr>
              <w:t xml:space="preserve"> </w:t>
            </w:r>
            <w:r w:rsidRPr="00C97489">
              <w:rPr>
                <w:rFonts w:ascii="Arial" w:hAnsi="Arial" w:cs="Arial"/>
                <w:noProof/>
                <w:color w:val="000000"/>
                <w:sz w:val="18"/>
                <w:szCs w:val="18"/>
                <w:lang w:val="et-EE"/>
              </w:rPr>
              <w:t>nimi/</w:t>
            </w:r>
            <w:r w:rsidRPr="00C97489">
              <w:rPr>
                <w:rFonts w:ascii="Arial" w:hAnsi="Arial" w:cs="Arial"/>
                <w:noProof/>
                <w:color w:val="000000"/>
                <w:sz w:val="18"/>
                <w:szCs w:val="18"/>
                <w:lang w:val="et-EE"/>
              </w:rPr>
              <w:br/>
            </w:r>
          </w:p>
        </w:tc>
        <w:tc>
          <w:tcPr>
            <w:tcW w:w="0" w:type="auto"/>
            <w:tcBorders>
              <w:top w:val="outset" w:sz="6" w:space="0" w:color="auto"/>
              <w:left w:val="outset" w:sz="6" w:space="0" w:color="auto"/>
              <w:bottom w:val="outset" w:sz="6" w:space="0" w:color="auto"/>
              <w:right w:val="outset" w:sz="6" w:space="0" w:color="auto"/>
            </w:tcBorders>
            <w:tcMar>
              <w:top w:w="15" w:type="dxa"/>
              <w:left w:w="75" w:type="dxa"/>
              <w:bottom w:w="15" w:type="dxa"/>
              <w:right w:w="75" w:type="dxa"/>
            </w:tcMar>
          </w:tcPr>
          <w:p w:rsidR="00EF632B" w:rsidRPr="00C97489" w:rsidRDefault="00601B90">
            <w:pPr>
              <w:rPr>
                <w:rFonts w:ascii="Arial" w:hAnsi="Arial" w:cs="Arial"/>
                <w:noProof/>
                <w:color w:val="000000"/>
                <w:sz w:val="18"/>
                <w:szCs w:val="18"/>
                <w:lang w:val="et-EE"/>
              </w:rPr>
            </w:pPr>
            <w:r w:rsidRPr="00C97489">
              <w:rPr>
                <w:rFonts w:ascii="Arial" w:hAnsi="Arial" w:cs="Arial"/>
                <w:noProof/>
                <w:color w:val="000000"/>
                <w:sz w:val="18"/>
                <w:szCs w:val="18"/>
                <w:lang w:val="et-EE"/>
              </w:rPr>
              <w:t>/Isikukood/</w:t>
            </w:r>
            <w:r w:rsidRPr="00C97489">
              <w:rPr>
                <w:rFonts w:ascii="Arial" w:hAnsi="Arial" w:cs="Arial"/>
                <w:noProof/>
                <w:color w:val="000000"/>
                <w:sz w:val="18"/>
                <w:szCs w:val="18"/>
                <w:lang w:val="et-EE"/>
              </w:rPr>
              <w:br/>
            </w:r>
          </w:p>
        </w:tc>
        <w:tc>
          <w:tcPr>
            <w:tcW w:w="0" w:type="auto"/>
            <w:tcBorders>
              <w:top w:val="outset" w:sz="6" w:space="0" w:color="auto"/>
              <w:left w:val="outset" w:sz="6" w:space="0" w:color="auto"/>
              <w:bottom w:val="outset" w:sz="6" w:space="0" w:color="auto"/>
              <w:right w:val="outset" w:sz="6" w:space="0" w:color="auto"/>
            </w:tcBorders>
            <w:tcMar>
              <w:top w:w="15" w:type="dxa"/>
              <w:left w:w="75" w:type="dxa"/>
              <w:bottom w:w="15" w:type="dxa"/>
              <w:right w:w="75" w:type="dxa"/>
            </w:tcMar>
          </w:tcPr>
          <w:p w:rsidR="00EF632B" w:rsidRPr="00C97489" w:rsidRDefault="007709B6">
            <w:pPr>
              <w:rPr>
                <w:rFonts w:ascii="Arial" w:hAnsi="Arial" w:cs="Arial"/>
                <w:noProof/>
                <w:color w:val="000000"/>
                <w:sz w:val="18"/>
                <w:szCs w:val="18"/>
                <w:lang w:val="et-EE"/>
              </w:rPr>
            </w:pPr>
            <w:r>
              <w:rPr>
                <w:rFonts w:ascii="Arial" w:hAnsi="Arial" w:cs="Arial"/>
                <w:noProof/>
                <w:color w:val="000000"/>
                <w:sz w:val="18"/>
                <w:szCs w:val="18"/>
                <w:lang w:val="et-EE"/>
              </w:rPr>
              <w:t>T</w:t>
            </w:r>
            <w:r w:rsidR="00D64EF2">
              <w:rPr>
                <w:rFonts w:ascii="Arial" w:hAnsi="Arial" w:cs="Arial"/>
                <w:noProof/>
                <w:color w:val="000000"/>
                <w:sz w:val="18"/>
                <w:szCs w:val="18"/>
                <w:lang w:val="et-EE"/>
              </w:rPr>
              <w:t xml:space="preserve">el </w:t>
            </w:r>
            <w:r w:rsidR="00D64EF2">
              <w:rPr>
                <w:rFonts w:ascii="Arial" w:hAnsi="Arial" w:cs="Arial"/>
                <w:noProof/>
                <w:color w:val="000000"/>
                <w:sz w:val="18"/>
                <w:szCs w:val="18"/>
                <w:lang w:val="et-EE"/>
              </w:rPr>
              <w:br/>
              <w:t>E-post</w:t>
            </w:r>
          </w:p>
        </w:tc>
      </w:tr>
      <w:tr w:rsidR="00EF632B" w:rsidRPr="00C97489">
        <w:tc>
          <w:tcPr>
            <w:tcW w:w="0" w:type="auto"/>
            <w:gridSpan w:val="3"/>
            <w:tcBorders>
              <w:top w:val="outset" w:sz="6" w:space="0" w:color="auto"/>
              <w:left w:val="outset" w:sz="6" w:space="0" w:color="auto"/>
              <w:bottom w:val="outset" w:sz="6" w:space="0" w:color="auto"/>
              <w:right w:val="outset" w:sz="6" w:space="0" w:color="auto"/>
            </w:tcBorders>
            <w:tcMar>
              <w:top w:w="15" w:type="dxa"/>
              <w:left w:w="75" w:type="dxa"/>
              <w:bottom w:w="15" w:type="dxa"/>
              <w:right w:w="75" w:type="dxa"/>
            </w:tcMar>
          </w:tcPr>
          <w:p w:rsidR="00EF632B" w:rsidRPr="00C97489" w:rsidRDefault="00EF632B" w:rsidP="007709B6">
            <w:pPr>
              <w:rPr>
                <w:rFonts w:ascii="Arial" w:hAnsi="Arial" w:cs="Arial"/>
                <w:noProof/>
                <w:sz w:val="18"/>
                <w:szCs w:val="18"/>
                <w:lang w:val="et-EE"/>
              </w:rPr>
            </w:pPr>
            <w:r w:rsidRPr="00C97489">
              <w:rPr>
                <w:rFonts w:ascii="Arial" w:hAnsi="Arial" w:cs="Arial"/>
                <w:noProof/>
                <w:sz w:val="18"/>
                <w:szCs w:val="18"/>
                <w:lang w:val="et-EE"/>
              </w:rPr>
              <w:t xml:space="preserve">Esindusõigus tuleneb (volitamise alus): RMK juhatuse </w:t>
            </w:r>
            <w:r w:rsidR="007709B6">
              <w:rPr>
                <w:rFonts w:ascii="Arial" w:hAnsi="Arial" w:cs="Arial"/>
                <w:noProof/>
                <w:sz w:val="18"/>
                <w:szCs w:val="18"/>
                <w:lang w:val="et-EE"/>
              </w:rPr>
              <w:t>………….</w:t>
            </w:r>
            <w:r w:rsidRPr="00C97489">
              <w:rPr>
                <w:rFonts w:ascii="Arial" w:hAnsi="Arial" w:cs="Arial"/>
                <w:noProof/>
                <w:sz w:val="18"/>
                <w:szCs w:val="18"/>
                <w:lang w:val="et-EE"/>
              </w:rPr>
              <w:t xml:space="preserve"> otsusega nr</w:t>
            </w:r>
            <w:r w:rsidR="007709B6">
              <w:rPr>
                <w:rFonts w:ascii="Arial" w:hAnsi="Arial" w:cs="Arial"/>
                <w:noProof/>
                <w:sz w:val="18"/>
                <w:szCs w:val="18"/>
                <w:lang w:val="et-EE"/>
              </w:rPr>
              <w:t xml:space="preserve"> </w:t>
            </w:r>
            <w:r w:rsidRPr="00C97489">
              <w:rPr>
                <w:rFonts w:ascii="Arial" w:hAnsi="Arial" w:cs="Arial"/>
                <w:noProof/>
                <w:sz w:val="18"/>
                <w:szCs w:val="18"/>
                <w:lang w:val="et-EE"/>
              </w:rPr>
              <w:t xml:space="preserve"> 1-32/ </w:t>
            </w:r>
            <w:r w:rsidR="007709B6">
              <w:rPr>
                <w:rFonts w:ascii="Arial" w:hAnsi="Arial" w:cs="Arial"/>
                <w:noProof/>
                <w:sz w:val="18"/>
                <w:szCs w:val="18"/>
                <w:lang w:val="et-EE"/>
              </w:rPr>
              <w:t>….</w:t>
            </w:r>
            <w:r w:rsidR="00601B90" w:rsidRPr="00C97489">
              <w:rPr>
                <w:rFonts w:ascii="Arial" w:hAnsi="Arial" w:cs="Arial"/>
                <w:noProof/>
                <w:sz w:val="18"/>
                <w:szCs w:val="18"/>
                <w:lang w:val="et-EE"/>
              </w:rPr>
              <w:t xml:space="preserve"> kinnitatud …………………</w:t>
            </w:r>
            <w:r w:rsidR="00C97489" w:rsidRPr="00C97489">
              <w:rPr>
                <w:rFonts w:ascii="Arial" w:hAnsi="Arial" w:cs="Arial"/>
                <w:noProof/>
                <w:sz w:val="18"/>
                <w:szCs w:val="18"/>
                <w:lang w:val="et-EE"/>
              </w:rPr>
              <w:t xml:space="preserve"> </w:t>
            </w:r>
            <w:r w:rsidR="00380B5C" w:rsidRPr="00C97489">
              <w:rPr>
                <w:rFonts w:ascii="Arial" w:hAnsi="Arial" w:cs="Arial"/>
                <w:noProof/>
                <w:sz w:val="18"/>
                <w:szCs w:val="18"/>
                <w:lang w:val="et-EE"/>
              </w:rPr>
              <w:t>metskonna põhimääruse alusel</w:t>
            </w:r>
            <w:r w:rsidRPr="00C97489">
              <w:rPr>
                <w:rFonts w:ascii="Arial" w:hAnsi="Arial" w:cs="Arial"/>
                <w:noProof/>
                <w:sz w:val="18"/>
                <w:szCs w:val="18"/>
                <w:lang w:val="et-EE"/>
              </w:rPr>
              <w:t xml:space="preserve"> </w:t>
            </w:r>
          </w:p>
        </w:tc>
      </w:tr>
      <w:tr w:rsidR="007F499C" w:rsidRPr="00C97489" w:rsidTr="007F499C">
        <w:tc>
          <w:tcPr>
            <w:tcW w:w="0" w:type="auto"/>
            <w:tcBorders>
              <w:top w:val="outset" w:sz="6" w:space="0" w:color="auto"/>
              <w:left w:val="outset" w:sz="6" w:space="0" w:color="auto"/>
              <w:bottom w:val="outset" w:sz="6" w:space="0" w:color="auto"/>
              <w:right w:val="outset" w:sz="6" w:space="0" w:color="auto"/>
            </w:tcBorders>
            <w:tcMar>
              <w:top w:w="15" w:type="dxa"/>
              <w:left w:w="75" w:type="dxa"/>
              <w:bottom w:w="15" w:type="dxa"/>
              <w:right w:w="75" w:type="dxa"/>
            </w:tcMar>
          </w:tcPr>
          <w:p w:rsidR="007F499C" w:rsidRPr="00C97489" w:rsidRDefault="007F499C" w:rsidP="00EF632B">
            <w:pPr>
              <w:rPr>
                <w:rFonts w:ascii="Arial" w:hAnsi="Arial" w:cs="Arial"/>
                <w:noProof/>
                <w:sz w:val="18"/>
                <w:szCs w:val="18"/>
                <w:lang w:val="et-EE"/>
              </w:rPr>
            </w:pPr>
            <w:r w:rsidRPr="00C97489">
              <w:rPr>
                <w:rFonts w:ascii="Arial" w:hAnsi="Arial" w:cs="Arial"/>
                <w:noProof/>
                <w:sz w:val="18"/>
                <w:szCs w:val="18"/>
                <w:lang w:val="et-EE"/>
              </w:rPr>
              <w:t>/Esindaja müügiobjek</w:t>
            </w:r>
            <w:r w:rsidR="00380B5C" w:rsidRPr="00C97489">
              <w:rPr>
                <w:rFonts w:ascii="Arial" w:hAnsi="Arial" w:cs="Arial"/>
                <w:noProof/>
                <w:sz w:val="18"/>
                <w:szCs w:val="18"/>
                <w:lang w:val="et-EE"/>
              </w:rPr>
              <w:t>ti üleandmisel ja vastuvõtmisel</w:t>
            </w:r>
            <w:r w:rsidR="00601B90" w:rsidRPr="00C97489">
              <w:rPr>
                <w:rFonts w:ascii="Arial" w:hAnsi="Arial" w:cs="Arial"/>
                <w:noProof/>
                <w:sz w:val="18"/>
                <w:szCs w:val="18"/>
                <w:lang w:val="et-EE"/>
              </w:rPr>
              <w:t>/</w:t>
            </w:r>
          </w:p>
        </w:tc>
        <w:tc>
          <w:tcPr>
            <w:tcW w:w="0" w:type="auto"/>
            <w:tcBorders>
              <w:top w:val="outset" w:sz="6" w:space="0" w:color="auto"/>
              <w:left w:val="outset" w:sz="6" w:space="0" w:color="auto"/>
              <w:bottom w:val="outset" w:sz="6" w:space="0" w:color="auto"/>
              <w:right w:val="outset" w:sz="6" w:space="0" w:color="auto"/>
            </w:tcBorders>
            <w:tcMar>
              <w:top w:w="15" w:type="dxa"/>
              <w:left w:w="75" w:type="dxa"/>
              <w:bottom w:w="15" w:type="dxa"/>
              <w:right w:w="75" w:type="dxa"/>
            </w:tcMar>
          </w:tcPr>
          <w:p w:rsidR="007F499C" w:rsidRPr="00C97489" w:rsidRDefault="00601B90" w:rsidP="00EF632B">
            <w:pPr>
              <w:rPr>
                <w:rFonts w:ascii="Arial" w:hAnsi="Arial" w:cs="Arial"/>
                <w:noProof/>
                <w:sz w:val="18"/>
                <w:szCs w:val="18"/>
                <w:lang w:val="et-EE"/>
              </w:rPr>
            </w:pPr>
            <w:r w:rsidRPr="00C97489">
              <w:rPr>
                <w:rFonts w:ascii="Arial" w:hAnsi="Arial" w:cs="Arial"/>
                <w:noProof/>
                <w:sz w:val="18"/>
                <w:szCs w:val="18"/>
                <w:lang w:val="et-EE"/>
              </w:rPr>
              <w:t>/Isikukood/</w:t>
            </w:r>
            <w:r w:rsidRPr="00C97489">
              <w:rPr>
                <w:rFonts w:ascii="Arial" w:hAnsi="Arial" w:cs="Arial"/>
                <w:noProof/>
                <w:sz w:val="18"/>
                <w:szCs w:val="18"/>
                <w:lang w:val="et-EE"/>
              </w:rPr>
              <w:br/>
            </w:r>
          </w:p>
        </w:tc>
        <w:tc>
          <w:tcPr>
            <w:tcW w:w="0" w:type="auto"/>
            <w:tcBorders>
              <w:top w:val="outset" w:sz="6" w:space="0" w:color="auto"/>
              <w:left w:val="outset" w:sz="6" w:space="0" w:color="auto"/>
              <w:bottom w:val="outset" w:sz="6" w:space="0" w:color="auto"/>
              <w:right w:val="outset" w:sz="6" w:space="0" w:color="auto"/>
            </w:tcBorders>
            <w:tcMar>
              <w:top w:w="15" w:type="dxa"/>
              <w:left w:w="75" w:type="dxa"/>
              <w:bottom w:w="15" w:type="dxa"/>
              <w:right w:w="75" w:type="dxa"/>
            </w:tcMar>
          </w:tcPr>
          <w:p w:rsidR="007F499C" w:rsidRPr="00C97489" w:rsidRDefault="00D64EF2" w:rsidP="00D64EF2">
            <w:pPr>
              <w:rPr>
                <w:rFonts w:ascii="Arial" w:hAnsi="Arial" w:cs="Arial"/>
                <w:noProof/>
                <w:sz w:val="18"/>
                <w:szCs w:val="18"/>
                <w:lang w:val="et-EE"/>
              </w:rPr>
            </w:pPr>
            <w:r>
              <w:rPr>
                <w:rFonts w:ascii="Arial" w:hAnsi="Arial" w:cs="Arial"/>
                <w:noProof/>
                <w:sz w:val="18"/>
                <w:szCs w:val="18"/>
                <w:lang w:val="et-EE"/>
              </w:rPr>
              <w:t>T</w:t>
            </w:r>
            <w:r w:rsidR="00601B90" w:rsidRPr="00C97489">
              <w:rPr>
                <w:rFonts w:ascii="Arial" w:hAnsi="Arial" w:cs="Arial"/>
                <w:noProof/>
                <w:sz w:val="18"/>
                <w:szCs w:val="18"/>
                <w:lang w:val="et-EE"/>
              </w:rPr>
              <w:t xml:space="preserve">el </w:t>
            </w:r>
            <w:r w:rsidR="007F499C" w:rsidRPr="00C97489">
              <w:rPr>
                <w:rFonts w:ascii="Arial" w:hAnsi="Arial" w:cs="Arial"/>
                <w:noProof/>
                <w:sz w:val="18"/>
                <w:szCs w:val="18"/>
                <w:lang w:val="et-EE"/>
              </w:rPr>
              <w:br/>
            </w:r>
            <w:r>
              <w:rPr>
                <w:rFonts w:ascii="Arial" w:hAnsi="Arial" w:cs="Arial"/>
                <w:noProof/>
                <w:sz w:val="18"/>
                <w:szCs w:val="18"/>
                <w:lang w:val="et-EE"/>
              </w:rPr>
              <w:t>E-post</w:t>
            </w:r>
            <w:r w:rsidR="007F499C" w:rsidRPr="00C97489">
              <w:rPr>
                <w:rFonts w:ascii="Arial" w:hAnsi="Arial" w:cs="Arial"/>
                <w:noProof/>
                <w:sz w:val="18"/>
                <w:szCs w:val="18"/>
                <w:lang w:val="et-EE"/>
              </w:rPr>
              <w:t xml:space="preserve"> </w:t>
            </w:r>
          </w:p>
        </w:tc>
      </w:tr>
    </w:tbl>
    <w:p w:rsidR="00EF632B" w:rsidRPr="00C97489" w:rsidRDefault="00EF632B">
      <w:pPr>
        <w:pStyle w:val="NormalWeb"/>
        <w:rPr>
          <w:noProof/>
          <w:color w:val="000000"/>
          <w:lang w:val="et-EE"/>
        </w:rPr>
      </w:pPr>
      <w:r w:rsidRPr="00C97489">
        <w:rPr>
          <w:b/>
          <w:bCs/>
          <w:noProof/>
          <w:color w:val="000000"/>
          <w:lang w:val="et-EE"/>
        </w:rPr>
        <w:t>Ostja andmed</w:t>
      </w:r>
      <w:r w:rsidRPr="00C97489">
        <w:rPr>
          <w:noProof/>
          <w:color w:val="000000"/>
          <w:lang w:val="et-EE"/>
        </w:rPr>
        <w:t xml:space="preserve"> </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516"/>
        <w:gridCol w:w="3516"/>
        <w:gridCol w:w="1758"/>
      </w:tblGrid>
      <w:tr w:rsidR="00EF632B" w:rsidRPr="00C97489">
        <w:tc>
          <w:tcPr>
            <w:tcW w:w="2000" w:type="pct"/>
            <w:tcBorders>
              <w:top w:val="outset" w:sz="6" w:space="0" w:color="auto"/>
              <w:left w:val="outset" w:sz="6" w:space="0" w:color="auto"/>
              <w:bottom w:val="outset" w:sz="6" w:space="0" w:color="auto"/>
              <w:right w:val="outset" w:sz="6" w:space="0" w:color="auto"/>
            </w:tcBorders>
            <w:tcMar>
              <w:top w:w="15" w:type="dxa"/>
              <w:left w:w="75" w:type="dxa"/>
              <w:bottom w:w="15" w:type="dxa"/>
              <w:right w:w="75" w:type="dxa"/>
            </w:tcMar>
          </w:tcPr>
          <w:p w:rsidR="00EF632B" w:rsidRPr="00C97489" w:rsidRDefault="00D64EF2">
            <w:pPr>
              <w:rPr>
                <w:rFonts w:ascii="Arial" w:hAnsi="Arial" w:cs="Arial"/>
                <w:noProof/>
                <w:color w:val="000000"/>
                <w:sz w:val="18"/>
                <w:szCs w:val="18"/>
                <w:lang w:val="et-EE"/>
              </w:rPr>
            </w:pPr>
            <w:r>
              <w:rPr>
                <w:rFonts w:ascii="Arial" w:hAnsi="Arial" w:cs="Arial"/>
                <w:noProof/>
                <w:color w:val="000000"/>
                <w:sz w:val="18"/>
                <w:szCs w:val="18"/>
                <w:lang w:val="et-EE"/>
              </w:rPr>
              <w:t xml:space="preserve">/Ärinimi/nimi/ </w:t>
            </w:r>
            <w:r>
              <w:rPr>
                <w:rFonts w:ascii="Arial" w:hAnsi="Arial" w:cs="Arial"/>
                <w:noProof/>
                <w:color w:val="000000"/>
                <w:sz w:val="18"/>
                <w:szCs w:val="18"/>
                <w:lang w:val="et-EE"/>
              </w:rPr>
              <w:br/>
            </w:r>
          </w:p>
        </w:tc>
        <w:tc>
          <w:tcPr>
            <w:tcW w:w="2000" w:type="pct"/>
            <w:tcBorders>
              <w:top w:val="outset" w:sz="6" w:space="0" w:color="auto"/>
              <w:left w:val="outset" w:sz="6" w:space="0" w:color="auto"/>
              <w:bottom w:val="outset" w:sz="6" w:space="0" w:color="auto"/>
              <w:right w:val="outset" w:sz="6" w:space="0" w:color="auto"/>
            </w:tcBorders>
            <w:tcMar>
              <w:top w:w="15" w:type="dxa"/>
              <w:left w:w="75" w:type="dxa"/>
              <w:bottom w:w="15" w:type="dxa"/>
              <w:right w:w="75" w:type="dxa"/>
            </w:tcMar>
          </w:tcPr>
          <w:p w:rsidR="00EF632B" w:rsidRPr="00C97489" w:rsidRDefault="00D64EF2">
            <w:pPr>
              <w:rPr>
                <w:rFonts w:ascii="Arial" w:hAnsi="Arial" w:cs="Arial"/>
                <w:noProof/>
                <w:color w:val="000000"/>
                <w:sz w:val="18"/>
                <w:szCs w:val="18"/>
                <w:lang w:val="et-EE"/>
              </w:rPr>
            </w:pPr>
            <w:r>
              <w:rPr>
                <w:rFonts w:ascii="Arial" w:hAnsi="Arial" w:cs="Arial"/>
                <w:noProof/>
                <w:color w:val="000000"/>
                <w:sz w:val="18"/>
                <w:szCs w:val="18"/>
                <w:lang w:val="et-EE"/>
              </w:rPr>
              <w:t xml:space="preserve">Registri/isikukood </w:t>
            </w:r>
            <w:r w:rsidR="00EF632B" w:rsidRPr="00C97489">
              <w:rPr>
                <w:rFonts w:ascii="Arial" w:hAnsi="Arial" w:cs="Arial"/>
                <w:noProof/>
                <w:color w:val="000000"/>
                <w:sz w:val="18"/>
                <w:szCs w:val="18"/>
                <w:lang w:val="et-EE"/>
              </w:rPr>
              <w:br/>
              <w:t xml:space="preserve">Elu- või asukoht/ </w:t>
            </w:r>
          </w:p>
        </w:tc>
        <w:tc>
          <w:tcPr>
            <w:tcW w:w="0" w:type="auto"/>
            <w:tcBorders>
              <w:top w:val="outset" w:sz="6" w:space="0" w:color="auto"/>
              <w:left w:val="outset" w:sz="6" w:space="0" w:color="auto"/>
              <w:bottom w:val="outset" w:sz="6" w:space="0" w:color="auto"/>
              <w:right w:val="outset" w:sz="6" w:space="0" w:color="auto"/>
            </w:tcBorders>
            <w:tcMar>
              <w:top w:w="15" w:type="dxa"/>
              <w:left w:w="75" w:type="dxa"/>
              <w:bottom w:w="15" w:type="dxa"/>
              <w:right w:w="75" w:type="dxa"/>
            </w:tcMar>
          </w:tcPr>
          <w:p w:rsidR="00EF632B" w:rsidRPr="00C97489" w:rsidRDefault="00EF632B">
            <w:pPr>
              <w:rPr>
                <w:rFonts w:ascii="Arial" w:hAnsi="Arial" w:cs="Arial"/>
                <w:noProof/>
                <w:color w:val="000000"/>
                <w:sz w:val="18"/>
                <w:szCs w:val="18"/>
                <w:lang w:val="et-EE"/>
              </w:rPr>
            </w:pPr>
            <w:r w:rsidRPr="00C97489">
              <w:rPr>
                <w:rFonts w:ascii="Arial" w:hAnsi="Arial" w:cs="Arial"/>
                <w:noProof/>
                <w:color w:val="000000"/>
                <w:sz w:val="18"/>
                <w:szCs w:val="18"/>
                <w:lang w:val="et-EE"/>
              </w:rPr>
              <w:t xml:space="preserve">Tel </w:t>
            </w:r>
            <w:r w:rsidRPr="00C97489">
              <w:rPr>
                <w:rFonts w:ascii="Arial" w:hAnsi="Arial" w:cs="Arial"/>
                <w:noProof/>
                <w:color w:val="000000"/>
                <w:sz w:val="18"/>
                <w:szCs w:val="18"/>
                <w:lang w:val="et-EE"/>
              </w:rPr>
              <w:br/>
              <w:t xml:space="preserve">Faks </w:t>
            </w:r>
            <w:r w:rsidRPr="00C97489">
              <w:rPr>
                <w:rFonts w:ascii="Arial" w:hAnsi="Arial" w:cs="Arial"/>
                <w:noProof/>
                <w:color w:val="000000"/>
                <w:sz w:val="18"/>
                <w:szCs w:val="18"/>
                <w:lang w:val="et-EE"/>
              </w:rPr>
              <w:br/>
              <w:t xml:space="preserve">E-post </w:t>
            </w:r>
          </w:p>
        </w:tc>
      </w:tr>
      <w:tr w:rsidR="00EF632B" w:rsidRPr="00C97489">
        <w:tc>
          <w:tcPr>
            <w:tcW w:w="0" w:type="auto"/>
            <w:tcBorders>
              <w:top w:val="outset" w:sz="6" w:space="0" w:color="auto"/>
              <w:left w:val="outset" w:sz="6" w:space="0" w:color="auto"/>
              <w:bottom w:val="outset" w:sz="6" w:space="0" w:color="auto"/>
              <w:right w:val="outset" w:sz="6" w:space="0" w:color="auto"/>
            </w:tcBorders>
            <w:tcMar>
              <w:top w:w="15" w:type="dxa"/>
              <w:left w:w="75" w:type="dxa"/>
              <w:bottom w:w="15" w:type="dxa"/>
              <w:right w:w="75" w:type="dxa"/>
            </w:tcMar>
          </w:tcPr>
          <w:p w:rsidR="00EF632B" w:rsidRPr="00C97489" w:rsidRDefault="00EF632B">
            <w:pPr>
              <w:rPr>
                <w:rFonts w:ascii="Arial" w:hAnsi="Arial" w:cs="Arial"/>
                <w:noProof/>
                <w:color w:val="000000"/>
                <w:sz w:val="18"/>
                <w:szCs w:val="18"/>
                <w:lang w:val="et-EE"/>
              </w:rPr>
            </w:pPr>
            <w:r w:rsidRPr="00C97489">
              <w:rPr>
                <w:rFonts w:ascii="Arial" w:hAnsi="Arial" w:cs="Arial"/>
                <w:noProof/>
                <w:color w:val="000000"/>
                <w:sz w:val="18"/>
                <w:szCs w:val="18"/>
                <w:lang w:val="et-EE"/>
              </w:rPr>
              <w:t>/Esindaja amet,</w:t>
            </w:r>
            <w:r w:rsidR="00D25B02" w:rsidRPr="00C97489">
              <w:rPr>
                <w:rFonts w:ascii="Arial" w:hAnsi="Arial" w:cs="Arial"/>
                <w:noProof/>
                <w:color w:val="000000"/>
                <w:sz w:val="18"/>
                <w:szCs w:val="18"/>
                <w:lang w:val="et-EE"/>
              </w:rPr>
              <w:t xml:space="preserve"> </w:t>
            </w:r>
            <w:r w:rsidR="00D64EF2">
              <w:rPr>
                <w:rFonts w:ascii="Arial" w:hAnsi="Arial" w:cs="Arial"/>
                <w:noProof/>
                <w:color w:val="000000"/>
                <w:sz w:val="18"/>
                <w:szCs w:val="18"/>
                <w:lang w:val="et-EE"/>
              </w:rPr>
              <w:t>nimi/</w:t>
            </w:r>
            <w:r w:rsidR="00D64EF2">
              <w:rPr>
                <w:rFonts w:ascii="Arial" w:hAnsi="Arial" w:cs="Arial"/>
                <w:noProof/>
                <w:color w:val="000000"/>
                <w:sz w:val="18"/>
                <w:szCs w:val="18"/>
                <w:lang w:val="et-EE"/>
              </w:rPr>
              <w:br/>
            </w:r>
          </w:p>
        </w:tc>
        <w:tc>
          <w:tcPr>
            <w:tcW w:w="0" w:type="auto"/>
            <w:tcBorders>
              <w:top w:val="outset" w:sz="6" w:space="0" w:color="auto"/>
              <w:left w:val="outset" w:sz="6" w:space="0" w:color="auto"/>
              <w:bottom w:val="outset" w:sz="6" w:space="0" w:color="auto"/>
              <w:right w:val="outset" w:sz="6" w:space="0" w:color="auto"/>
            </w:tcBorders>
            <w:tcMar>
              <w:top w:w="15" w:type="dxa"/>
              <w:left w:w="75" w:type="dxa"/>
              <w:bottom w:w="15" w:type="dxa"/>
              <w:right w:w="75" w:type="dxa"/>
            </w:tcMar>
          </w:tcPr>
          <w:p w:rsidR="00EF632B" w:rsidRPr="00C97489" w:rsidRDefault="00EF632B">
            <w:pPr>
              <w:rPr>
                <w:rFonts w:ascii="Arial" w:hAnsi="Arial" w:cs="Arial"/>
                <w:noProof/>
                <w:color w:val="000000"/>
                <w:sz w:val="18"/>
                <w:szCs w:val="18"/>
                <w:lang w:val="et-EE"/>
              </w:rPr>
            </w:pPr>
            <w:r w:rsidRPr="00C97489">
              <w:rPr>
                <w:rFonts w:ascii="Arial" w:hAnsi="Arial" w:cs="Arial"/>
                <w:noProof/>
                <w:color w:val="000000"/>
                <w:sz w:val="18"/>
                <w:szCs w:val="18"/>
                <w:lang w:val="et-EE"/>
              </w:rPr>
              <w:t>/Isikukood/</w:t>
            </w:r>
          </w:p>
        </w:tc>
        <w:tc>
          <w:tcPr>
            <w:tcW w:w="0" w:type="auto"/>
            <w:tcBorders>
              <w:top w:val="outset" w:sz="6" w:space="0" w:color="auto"/>
              <w:left w:val="outset" w:sz="6" w:space="0" w:color="auto"/>
              <w:bottom w:val="outset" w:sz="6" w:space="0" w:color="auto"/>
              <w:right w:val="outset" w:sz="6" w:space="0" w:color="auto"/>
            </w:tcBorders>
            <w:tcMar>
              <w:top w:w="15" w:type="dxa"/>
              <w:left w:w="75" w:type="dxa"/>
              <w:bottom w:w="15" w:type="dxa"/>
              <w:right w:w="75" w:type="dxa"/>
            </w:tcMar>
          </w:tcPr>
          <w:p w:rsidR="00EF632B" w:rsidRPr="00C97489" w:rsidRDefault="00D64EF2" w:rsidP="00D64EF2">
            <w:pPr>
              <w:rPr>
                <w:rFonts w:ascii="Arial" w:hAnsi="Arial" w:cs="Arial"/>
                <w:noProof/>
                <w:color w:val="000000"/>
                <w:sz w:val="18"/>
                <w:szCs w:val="18"/>
                <w:lang w:val="et-EE"/>
              </w:rPr>
            </w:pPr>
            <w:r>
              <w:rPr>
                <w:rFonts w:ascii="Arial" w:hAnsi="Arial" w:cs="Arial"/>
                <w:noProof/>
                <w:color w:val="000000"/>
                <w:sz w:val="18"/>
                <w:szCs w:val="18"/>
                <w:lang w:val="et-EE"/>
              </w:rPr>
              <w:t>T</w:t>
            </w:r>
            <w:r w:rsidR="00EF632B" w:rsidRPr="00C97489">
              <w:rPr>
                <w:rFonts w:ascii="Arial" w:hAnsi="Arial" w:cs="Arial"/>
                <w:noProof/>
                <w:color w:val="000000"/>
                <w:sz w:val="18"/>
                <w:szCs w:val="18"/>
                <w:lang w:val="et-EE"/>
              </w:rPr>
              <w:t xml:space="preserve">el </w:t>
            </w:r>
            <w:r w:rsidR="00EF632B" w:rsidRPr="00C97489">
              <w:rPr>
                <w:rFonts w:ascii="Arial" w:hAnsi="Arial" w:cs="Arial"/>
                <w:noProof/>
                <w:color w:val="000000"/>
                <w:sz w:val="18"/>
                <w:szCs w:val="18"/>
                <w:lang w:val="et-EE"/>
              </w:rPr>
              <w:br/>
            </w:r>
            <w:r>
              <w:rPr>
                <w:rFonts w:ascii="Arial" w:hAnsi="Arial" w:cs="Arial"/>
                <w:noProof/>
                <w:color w:val="000000"/>
                <w:sz w:val="18"/>
                <w:szCs w:val="18"/>
                <w:lang w:val="et-EE"/>
              </w:rPr>
              <w:t>E-post</w:t>
            </w:r>
            <w:r w:rsidR="00EF632B" w:rsidRPr="00C97489">
              <w:rPr>
                <w:rFonts w:ascii="Arial" w:hAnsi="Arial" w:cs="Arial"/>
                <w:noProof/>
                <w:color w:val="000000"/>
                <w:sz w:val="18"/>
                <w:szCs w:val="18"/>
                <w:lang w:val="et-EE"/>
              </w:rPr>
              <w:t xml:space="preserve"> </w:t>
            </w:r>
          </w:p>
        </w:tc>
      </w:tr>
      <w:tr w:rsidR="00EF632B" w:rsidRPr="00C97489">
        <w:tc>
          <w:tcPr>
            <w:tcW w:w="0" w:type="auto"/>
            <w:gridSpan w:val="3"/>
            <w:tcBorders>
              <w:top w:val="outset" w:sz="6" w:space="0" w:color="auto"/>
              <w:left w:val="outset" w:sz="6" w:space="0" w:color="auto"/>
              <w:bottom w:val="outset" w:sz="6" w:space="0" w:color="auto"/>
              <w:right w:val="outset" w:sz="6" w:space="0" w:color="auto"/>
            </w:tcBorders>
            <w:tcMar>
              <w:top w:w="15" w:type="dxa"/>
              <w:left w:w="75" w:type="dxa"/>
              <w:bottom w:w="15" w:type="dxa"/>
              <w:right w:w="75" w:type="dxa"/>
            </w:tcMar>
          </w:tcPr>
          <w:p w:rsidR="00EF632B" w:rsidRPr="00C97489" w:rsidRDefault="00EF632B">
            <w:pPr>
              <w:rPr>
                <w:rFonts w:ascii="Arial" w:hAnsi="Arial" w:cs="Arial"/>
                <w:noProof/>
                <w:color w:val="000000"/>
                <w:sz w:val="18"/>
                <w:szCs w:val="18"/>
                <w:lang w:val="et-EE"/>
              </w:rPr>
            </w:pPr>
            <w:r w:rsidRPr="00C97489">
              <w:rPr>
                <w:rFonts w:ascii="Arial" w:hAnsi="Arial" w:cs="Arial"/>
                <w:noProof/>
                <w:color w:val="000000"/>
                <w:sz w:val="18"/>
                <w:szCs w:val="18"/>
                <w:lang w:val="et-EE"/>
              </w:rPr>
              <w:t xml:space="preserve">Esindusõigus tuleneb (volitamise alus): </w:t>
            </w:r>
          </w:p>
        </w:tc>
      </w:tr>
    </w:tbl>
    <w:p w:rsidR="00EF632B" w:rsidRPr="00C97489" w:rsidRDefault="00EF632B">
      <w:pPr>
        <w:pStyle w:val="NormalWeb"/>
        <w:rPr>
          <w:noProof/>
          <w:color w:val="000000"/>
          <w:lang w:val="et-EE"/>
        </w:rPr>
      </w:pPr>
      <w:r w:rsidRPr="00C97489">
        <w:rPr>
          <w:b/>
          <w:bCs/>
          <w:noProof/>
          <w:color w:val="000000"/>
          <w:lang w:val="et-EE"/>
        </w:rPr>
        <w:t>1. Lepingu Dokumendid</w:t>
      </w:r>
      <w:r w:rsidRPr="00C97489">
        <w:rPr>
          <w:noProof/>
          <w:color w:val="000000"/>
          <w:lang w:val="et-EE"/>
        </w:rPr>
        <w:t xml:space="preserve"> </w:t>
      </w:r>
      <w:r w:rsidRPr="00C97489">
        <w:rPr>
          <w:noProof/>
          <w:color w:val="000000"/>
          <w:lang w:val="et-EE"/>
        </w:rPr>
        <w:br/>
        <w:t xml:space="preserve">1.1 Lepingu dokumendid koosnevad käesolevast lepingust, raielangi üleandmise aktist ja raielangi vastuvõtmise aktist, kluppimisandmete väljatuleku trükivormist. </w:t>
      </w:r>
    </w:p>
    <w:p w:rsidR="00EF632B" w:rsidRPr="00C97489" w:rsidRDefault="00EF632B">
      <w:pPr>
        <w:pStyle w:val="NormalWeb"/>
        <w:rPr>
          <w:noProof/>
          <w:color w:val="000000"/>
          <w:lang w:val="et-EE"/>
        </w:rPr>
      </w:pPr>
      <w:r w:rsidRPr="00C97489">
        <w:rPr>
          <w:b/>
          <w:bCs/>
          <w:noProof/>
          <w:color w:val="000000"/>
          <w:lang w:val="et-EE"/>
        </w:rPr>
        <w:t>2. Lepingu Objekt</w:t>
      </w:r>
      <w:r w:rsidRPr="00C97489">
        <w:rPr>
          <w:noProof/>
          <w:color w:val="000000"/>
          <w:lang w:val="et-EE"/>
        </w:rPr>
        <w:t xml:space="preserve"> </w:t>
      </w:r>
      <w:r w:rsidRPr="00C97489">
        <w:rPr>
          <w:noProof/>
          <w:color w:val="000000"/>
          <w:lang w:val="et-EE"/>
        </w:rPr>
        <w:br/>
        <w:t xml:space="preserve">2.1 Müüja müüb ja Ostja ostab riigimetsas </w:t>
      </w:r>
      <w:r w:rsidR="00AD39D1">
        <w:rPr>
          <w:noProof/>
          <w:color w:val="000000"/>
          <w:lang w:val="et-EE"/>
        </w:rPr>
        <w:t>………….</w:t>
      </w:r>
      <w:r w:rsidRPr="00C97489">
        <w:rPr>
          <w:noProof/>
          <w:color w:val="000000"/>
          <w:lang w:val="et-EE"/>
        </w:rPr>
        <w:t>raie õiguse</w:t>
      </w:r>
      <w:r w:rsidR="00D64EF2">
        <w:rPr>
          <w:noProof/>
          <w:color w:val="000000"/>
          <w:lang w:val="et-EE"/>
        </w:rPr>
        <w:t>,</w:t>
      </w:r>
      <w:r w:rsidRPr="00C97489">
        <w:rPr>
          <w:noProof/>
          <w:color w:val="000000"/>
          <w:lang w:val="et-EE"/>
        </w:rPr>
        <w:t xml:space="preserve"> edaspidi </w:t>
      </w:r>
      <w:r w:rsidR="00D64EF2" w:rsidRPr="00D64EF2">
        <w:rPr>
          <w:b/>
          <w:noProof/>
          <w:color w:val="000000"/>
          <w:lang w:val="et-EE"/>
        </w:rPr>
        <w:t>K</w:t>
      </w:r>
      <w:r w:rsidRPr="00D64EF2">
        <w:rPr>
          <w:b/>
          <w:noProof/>
          <w:color w:val="000000"/>
          <w:lang w:val="et-EE"/>
        </w:rPr>
        <w:t>asvava metsa raieõiguse</w:t>
      </w:r>
      <w:r w:rsidRPr="00C97489">
        <w:rPr>
          <w:noProof/>
          <w:color w:val="000000"/>
          <w:lang w:val="et-EE"/>
        </w:rPr>
        <w:t>.</w:t>
      </w:r>
      <w:r w:rsidRPr="00C97489">
        <w:rPr>
          <w:noProof/>
          <w:color w:val="000000"/>
          <w:lang w:val="et-EE"/>
        </w:rPr>
        <w:br/>
        <w:t>2.2 Kasvava metsa raieõiguse omandamine annab Ostjale õiguse teha raiet Lepingus fikseeritud ulatuses, kohas, ajal ja tingimustel, omandada langetatud puud, valmistada nendest puudest puidusortimente ja saadud puidusortimendid ära vedada.</w:t>
      </w:r>
      <w:r w:rsidRPr="00C97489">
        <w:rPr>
          <w:noProof/>
          <w:color w:val="000000"/>
          <w:lang w:val="et-EE"/>
        </w:rPr>
        <w:br/>
        <w:t xml:space="preserve">2.3 Müüja ja </w:t>
      </w:r>
      <w:r w:rsidRPr="006E2178">
        <w:rPr>
          <w:noProof/>
          <w:color w:val="000000"/>
          <w:lang w:val="et-EE"/>
        </w:rPr>
        <w:t>Ostja</w:t>
      </w:r>
      <w:r w:rsidR="006E2178">
        <w:rPr>
          <w:noProof/>
          <w:color w:val="000000"/>
          <w:lang w:val="et-EE"/>
        </w:rPr>
        <w:t>,</w:t>
      </w:r>
      <w:r w:rsidRPr="006E2178">
        <w:rPr>
          <w:noProof/>
          <w:color w:val="000000"/>
          <w:lang w:val="et-EE"/>
        </w:rPr>
        <w:t xml:space="preserve"> </w:t>
      </w:r>
      <w:proofErr w:type="spellStart"/>
      <w:r w:rsidR="006E2178" w:rsidRPr="006E2178">
        <w:t>edaspidi</w:t>
      </w:r>
      <w:proofErr w:type="spellEnd"/>
      <w:r w:rsidR="006E2178" w:rsidRPr="006E2178">
        <w:t xml:space="preserve"> </w:t>
      </w:r>
      <w:proofErr w:type="spellStart"/>
      <w:r w:rsidR="006E2178" w:rsidRPr="006E2178">
        <w:t>ühiselt</w:t>
      </w:r>
      <w:proofErr w:type="spellEnd"/>
      <w:r w:rsidR="006E2178" w:rsidRPr="006E2178">
        <w:t xml:space="preserve"> </w:t>
      </w:r>
      <w:r w:rsidR="006E2178" w:rsidRPr="006E2178">
        <w:rPr>
          <w:b/>
          <w:bCs/>
        </w:rPr>
        <w:t>Pooled,</w:t>
      </w:r>
      <w:r w:rsidR="006E2178" w:rsidRPr="00C97489">
        <w:rPr>
          <w:noProof/>
          <w:color w:val="000000"/>
          <w:lang w:val="et-EE"/>
        </w:rPr>
        <w:t xml:space="preserve"> </w:t>
      </w:r>
      <w:r w:rsidRPr="00C97489">
        <w:rPr>
          <w:noProof/>
          <w:color w:val="000000"/>
          <w:lang w:val="et-EE"/>
        </w:rPr>
        <w:t>on kokku leppinud käesoleva lepingu</w:t>
      </w:r>
      <w:r w:rsidR="00D64EF2">
        <w:rPr>
          <w:noProof/>
          <w:color w:val="000000"/>
          <w:lang w:val="et-EE"/>
        </w:rPr>
        <w:t>,</w:t>
      </w:r>
      <w:r w:rsidRPr="00C97489">
        <w:rPr>
          <w:noProof/>
          <w:color w:val="000000"/>
          <w:lang w:val="et-EE"/>
        </w:rPr>
        <w:t xml:space="preserve"> edaspidi </w:t>
      </w:r>
      <w:r w:rsidRPr="00D64EF2">
        <w:rPr>
          <w:b/>
          <w:noProof/>
          <w:color w:val="000000"/>
          <w:lang w:val="et-EE"/>
        </w:rPr>
        <w:t>Leping</w:t>
      </w:r>
      <w:r w:rsidR="00D64EF2">
        <w:rPr>
          <w:noProof/>
          <w:color w:val="000000"/>
          <w:lang w:val="et-EE"/>
        </w:rPr>
        <w:t>,</w:t>
      </w:r>
      <w:r w:rsidRPr="00C97489">
        <w:rPr>
          <w:noProof/>
          <w:color w:val="000000"/>
          <w:lang w:val="et-EE"/>
        </w:rPr>
        <w:t xml:space="preserve"> objekti järgmistes tunnustes:</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871"/>
        <w:gridCol w:w="1436"/>
        <w:gridCol w:w="806"/>
        <w:gridCol w:w="846"/>
        <w:gridCol w:w="1171"/>
        <w:gridCol w:w="1470"/>
        <w:gridCol w:w="2070"/>
      </w:tblGrid>
      <w:tr w:rsidR="00AD39D1" w:rsidRPr="00C97489">
        <w:tc>
          <w:tcPr>
            <w:tcW w:w="0" w:type="auto"/>
            <w:tcBorders>
              <w:top w:val="outset" w:sz="6" w:space="0" w:color="auto"/>
              <w:left w:val="outset" w:sz="6" w:space="0" w:color="auto"/>
              <w:bottom w:val="outset" w:sz="6" w:space="0" w:color="auto"/>
              <w:right w:val="outset" w:sz="6" w:space="0" w:color="auto"/>
            </w:tcBorders>
          </w:tcPr>
          <w:p w:rsidR="00EF632B" w:rsidRPr="00C97489" w:rsidRDefault="00EF632B">
            <w:pPr>
              <w:jc w:val="center"/>
              <w:rPr>
                <w:rFonts w:ascii="Arial" w:hAnsi="Arial" w:cs="Arial"/>
                <w:b/>
                <w:bCs/>
                <w:noProof/>
                <w:color w:val="000000"/>
                <w:sz w:val="18"/>
                <w:szCs w:val="18"/>
                <w:lang w:val="et-EE"/>
              </w:rPr>
            </w:pPr>
            <w:r w:rsidRPr="00C97489">
              <w:rPr>
                <w:rFonts w:ascii="Arial" w:hAnsi="Arial" w:cs="Arial"/>
                <w:b/>
                <w:bCs/>
                <w:noProof/>
                <w:color w:val="000000"/>
                <w:sz w:val="18"/>
                <w:szCs w:val="18"/>
                <w:lang w:val="et-EE"/>
              </w:rPr>
              <w:t>Metskond</w:t>
            </w:r>
          </w:p>
        </w:tc>
        <w:tc>
          <w:tcPr>
            <w:tcW w:w="0" w:type="auto"/>
            <w:tcBorders>
              <w:top w:val="outset" w:sz="6" w:space="0" w:color="auto"/>
              <w:left w:val="outset" w:sz="6" w:space="0" w:color="auto"/>
              <w:bottom w:val="outset" w:sz="6" w:space="0" w:color="auto"/>
              <w:right w:val="outset" w:sz="6" w:space="0" w:color="auto"/>
            </w:tcBorders>
          </w:tcPr>
          <w:p w:rsidR="00EF632B" w:rsidRPr="00C97489" w:rsidRDefault="00EF632B">
            <w:pPr>
              <w:jc w:val="center"/>
              <w:rPr>
                <w:rFonts w:ascii="Arial" w:hAnsi="Arial" w:cs="Arial"/>
                <w:b/>
                <w:bCs/>
                <w:noProof/>
                <w:color w:val="000000"/>
                <w:sz w:val="18"/>
                <w:szCs w:val="18"/>
                <w:lang w:val="et-EE"/>
              </w:rPr>
            </w:pPr>
            <w:r w:rsidRPr="00C97489">
              <w:rPr>
                <w:rFonts w:ascii="Arial" w:hAnsi="Arial" w:cs="Arial"/>
                <w:b/>
                <w:bCs/>
                <w:noProof/>
                <w:color w:val="000000"/>
                <w:sz w:val="18"/>
                <w:szCs w:val="18"/>
                <w:lang w:val="et-EE"/>
              </w:rPr>
              <w:t>Katastriüksuse nr.</w:t>
            </w:r>
          </w:p>
        </w:tc>
        <w:tc>
          <w:tcPr>
            <w:tcW w:w="0" w:type="auto"/>
            <w:tcBorders>
              <w:top w:val="outset" w:sz="6" w:space="0" w:color="auto"/>
              <w:left w:val="outset" w:sz="6" w:space="0" w:color="auto"/>
              <w:bottom w:val="outset" w:sz="6" w:space="0" w:color="auto"/>
              <w:right w:val="outset" w:sz="6" w:space="0" w:color="auto"/>
            </w:tcBorders>
          </w:tcPr>
          <w:p w:rsidR="00EF632B" w:rsidRPr="00C97489" w:rsidRDefault="00EF632B">
            <w:pPr>
              <w:jc w:val="center"/>
              <w:rPr>
                <w:rFonts w:ascii="Arial" w:hAnsi="Arial" w:cs="Arial"/>
                <w:b/>
                <w:bCs/>
                <w:noProof/>
                <w:color w:val="000000"/>
                <w:sz w:val="18"/>
                <w:szCs w:val="18"/>
                <w:lang w:val="et-EE"/>
              </w:rPr>
            </w:pPr>
            <w:r w:rsidRPr="00C97489">
              <w:rPr>
                <w:rFonts w:ascii="Arial" w:hAnsi="Arial" w:cs="Arial"/>
                <w:b/>
                <w:bCs/>
                <w:noProof/>
                <w:color w:val="000000"/>
                <w:sz w:val="18"/>
                <w:szCs w:val="18"/>
                <w:lang w:val="et-EE"/>
              </w:rPr>
              <w:t>Kvartali nr.</w:t>
            </w:r>
          </w:p>
        </w:tc>
        <w:tc>
          <w:tcPr>
            <w:tcW w:w="0" w:type="auto"/>
            <w:tcBorders>
              <w:top w:val="outset" w:sz="6" w:space="0" w:color="auto"/>
              <w:left w:val="outset" w:sz="6" w:space="0" w:color="auto"/>
              <w:bottom w:val="outset" w:sz="6" w:space="0" w:color="auto"/>
              <w:right w:val="outset" w:sz="6" w:space="0" w:color="auto"/>
            </w:tcBorders>
          </w:tcPr>
          <w:p w:rsidR="00EF632B" w:rsidRPr="00C97489" w:rsidRDefault="00EF632B">
            <w:pPr>
              <w:jc w:val="center"/>
              <w:rPr>
                <w:rFonts w:ascii="Arial" w:hAnsi="Arial" w:cs="Arial"/>
                <w:b/>
                <w:bCs/>
                <w:noProof/>
                <w:color w:val="000000"/>
                <w:sz w:val="18"/>
                <w:szCs w:val="18"/>
                <w:lang w:val="et-EE"/>
              </w:rPr>
            </w:pPr>
            <w:r w:rsidRPr="00C97489">
              <w:rPr>
                <w:rFonts w:ascii="Arial" w:hAnsi="Arial" w:cs="Arial"/>
                <w:b/>
                <w:bCs/>
                <w:noProof/>
                <w:color w:val="000000"/>
                <w:sz w:val="18"/>
                <w:szCs w:val="18"/>
                <w:lang w:val="et-EE"/>
              </w:rPr>
              <w:t>Eraldise nr.</w:t>
            </w:r>
          </w:p>
        </w:tc>
        <w:tc>
          <w:tcPr>
            <w:tcW w:w="0" w:type="auto"/>
            <w:tcBorders>
              <w:top w:val="outset" w:sz="6" w:space="0" w:color="auto"/>
              <w:left w:val="outset" w:sz="6" w:space="0" w:color="auto"/>
              <w:bottom w:val="outset" w:sz="6" w:space="0" w:color="auto"/>
              <w:right w:val="outset" w:sz="6" w:space="0" w:color="auto"/>
            </w:tcBorders>
          </w:tcPr>
          <w:p w:rsidR="00EF632B" w:rsidRPr="00C97489" w:rsidRDefault="00EF632B">
            <w:pPr>
              <w:jc w:val="center"/>
              <w:rPr>
                <w:rFonts w:ascii="Arial" w:hAnsi="Arial" w:cs="Arial"/>
                <w:b/>
                <w:bCs/>
                <w:noProof/>
                <w:color w:val="000000"/>
                <w:sz w:val="18"/>
                <w:szCs w:val="18"/>
                <w:lang w:val="et-EE"/>
              </w:rPr>
            </w:pPr>
            <w:r w:rsidRPr="00C97489">
              <w:rPr>
                <w:rFonts w:ascii="Arial" w:hAnsi="Arial" w:cs="Arial"/>
                <w:b/>
                <w:bCs/>
                <w:noProof/>
                <w:color w:val="000000"/>
                <w:sz w:val="18"/>
                <w:szCs w:val="18"/>
                <w:lang w:val="et-EE"/>
              </w:rPr>
              <w:t>Raieliik</w:t>
            </w:r>
          </w:p>
        </w:tc>
        <w:tc>
          <w:tcPr>
            <w:tcW w:w="0" w:type="auto"/>
            <w:tcBorders>
              <w:top w:val="outset" w:sz="6" w:space="0" w:color="auto"/>
              <w:left w:val="outset" w:sz="6" w:space="0" w:color="auto"/>
              <w:bottom w:val="outset" w:sz="6" w:space="0" w:color="auto"/>
              <w:right w:val="outset" w:sz="6" w:space="0" w:color="auto"/>
            </w:tcBorders>
          </w:tcPr>
          <w:p w:rsidR="00EF632B" w:rsidRPr="00C97489" w:rsidRDefault="00EF632B">
            <w:pPr>
              <w:jc w:val="center"/>
              <w:rPr>
                <w:rFonts w:ascii="Arial" w:hAnsi="Arial" w:cs="Arial"/>
                <w:b/>
                <w:bCs/>
                <w:noProof/>
                <w:color w:val="000000"/>
                <w:sz w:val="18"/>
                <w:szCs w:val="18"/>
                <w:lang w:val="et-EE"/>
              </w:rPr>
            </w:pPr>
            <w:r w:rsidRPr="00C97489">
              <w:rPr>
                <w:rFonts w:ascii="Arial" w:hAnsi="Arial" w:cs="Arial"/>
                <w:b/>
                <w:bCs/>
                <w:noProof/>
                <w:color w:val="000000"/>
                <w:sz w:val="18"/>
                <w:szCs w:val="18"/>
                <w:lang w:val="et-EE"/>
              </w:rPr>
              <w:t>Raiega hõlmatav pindala ha</w:t>
            </w:r>
          </w:p>
        </w:tc>
        <w:tc>
          <w:tcPr>
            <w:tcW w:w="0" w:type="auto"/>
            <w:tcBorders>
              <w:top w:val="outset" w:sz="6" w:space="0" w:color="auto"/>
              <w:left w:val="outset" w:sz="6" w:space="0" w:color="auto"/>
              <w:bottom w:val="outset" w:sz="6" w:space="0" w:color="auto"/>
              <w:right w:val="outset" w:sz="6" w:space="0" w:color="auto"/>
            </w:tcBorders>
          </w:tcPr>
          <w:p w:rsidR="00EF632B" w:rsidRPr="00C97489" w:rsidRDefault="00EF632B">
            <w:pPr>
              <w:jc w:val="center"/>
              <w:rPr>
                <w:rFonts w:ascii="Arial" w:hAnsi="Arial" w:cs="Arial"/>
                <w:b/>
                <w:bCs/>
                <w:noProof/>
                <w:color w:val="000000"/>
                <w:sz w:val="18"/>
                <w:szCs w:val="18"/>
                <w:lang w:val="et-EE"/>
              </w:rPr>
            </w:pPr>
            <w:r w:rsidRPr="00C97489">
              <w:rPr>
                <w:rFonts w:ascii="Arial" w:hAnsi="Arial" w:cs="Arial"/>
                <w:b/>
                <w:bCs/>
                <w:noProof/>
                <w:color w:val="000000"/>
                <w:sz w:val="18"/>
                <w:szCs w:val="18"/>
                <w:lang w:val="et-EE"/>
              </w:rPr>
              <w:t>Raiest saadav puidukogus m3 (puuliigiti)</w:t>
            </w:r>
          </w:p>
        </w:tc>
      </w:tr>
      <w:tr w:rsidR="00AD39D1" w:rsidRPr="00C97489">
        <w:tc>
          <w:tcPr>
            <w:tcW w:w="0" w:type="auto"/>
            <w:tcBorders>
              <w:top w:val="outset" w:sz="6" w:space="0" w:color="auto"/>
              <w:left w:val="outset" w:sz="6" w:space="0" w:color="auto"/>
              <w:bottom w:val="outset" w:sz="6" w:space="0" w:color="auto"/>
              <w:right w:val="outset" w:sz="6" w:space="0" w:color="auto"/>
            </w:tcBorders>
            <w:tcMar>
              <w:top w:w="15" w:type="dxa"/>
              <w:left w:w="75" w:type="dxa"/>
              <w:bottom w:w="15" w:type="dxa"/>
              <w:right w:w="75" w:type="dxa"/>
            </w:tcMar>
          </w:tcPr>
          <w:p w:rsidR="00EF632B" w:rsidRPr="00C97489" w:rsidRDefault="00EF632B">
            <w:pPr>
              <w:rPr>
                <w:rFonts w:ascii="Arial" w:hAnsi="Arial" w:cs="Arial"/>
                <w:noProof/>
                <w:color w:val="000000"/>
                <w:sz w:val="18"/>
                <w:szCs w:val="18"/>
                <w:lang w:val="et-EE"/>
              </w:rPr>
            </w:pPr>
          </w:p>
        </w:tc>
        <w:tc>
          <w:tcPr>
            <w:tcW w:w="0" w:type="auto"/>
            <w:tcBorders>
              <w:top w:val="outset" w:sz="6" w:space="0" w:color="auto"/>
              <w:left w:val="outset" w:sz="6" w:space="0" w:color="auto"/>
              <w:bottom w:val="outset" w:sz="6" w:space="0" w:color="auto"/>
              <w:right w:val="outset" w:sz="6" w:space="0" w:color="auto"/>
            </w:tcBorders>
            <w:tcMar>
              <w:top w:w="15" w:type="dxa"/>
              <w:left w:w="75" w:type="dxa"/>
              <w:bottom w:w="15" w:type="dxa"/>
              <w:right w:w="75" w:type="dxa"/>
            </w:tcMar>
          </w:tcPr>
          <w:p w:rsidR="00EF632B" w:rsidRPr="00C97489" w:rsidRDefault="00EF632B">
            <w:pPr>
              <w:rPr>
                <w:rFonts w:ascii="Arial" w:hAnsi="Arial" w:cs="Arial"/>
                <w:noProof/>
                <w:color w:val="000000"/>
                <w:sz w:val="18"/>
                <w:szCs w:val="18"/>
                <w:lang w:val="et-EE"/>
              </w:rPr>
            </w:pPr>
          </w:p>
        </w:tc>
        <w:tc>
          <w:tcPr>
            <w:tcW w:w="0" w:type="auto"/>
            <w:tcBorders>
              <w:top w:val="outset" w:sz="6" w:space="0" w:color="auto"/>
              <w:left w:val="outset" w:sz="6" w:space="0" w:color="auto"/>
              <w:bottom w:val="outset" w:sz="6" w:space="0" w:color="auto"/>
              <w:right w:val="outset" w:sz="6" w:space="0" w:color="auto"/>
            </w:tcBorders>
            <w:tcMar>
              <w:top w:w="15" w:type="dxa"/>
              <w:left w:w="75" w:type="dxa"/>
              <w:bottom w:w="15" w:type="dxa"/>
              <w:right w:w="75" w:type="dxa"/>
            </w:tcMar>
          </w:tcPr>
          <w:p w:rsidR="00EF632B" w:rsidRPr="00C97489" w:rsidRDefault="00EF632B">
            <w:pPr>
              <w:rPr>
                <w:rFonts w:ascii="Arial" w:hAnsi="Arial" w:cs="Arial"/>
                <w:noProof/>
                <w:color w:val="000000"/>
                <w:sz w:val="18"/>
                <w:szCs w:val="18"/>
                <w:lang w:val="et-EE"/>
              </w:rPr>
            </w:pPr>
          </w:p>
        </w:tc>
        <w:tc>
          <w:tcPr>
            <w:tcW w:w="0" w:type="auto"/>
            <w:tcBorders>
              <w:top w:val="outset" w:sz="6" w:space="0" w:color="auto"/>
              <w:left w:val="outset" w:sz="6" w:space="0" w:color="auto"/>
              <w:bottom w:val="outset" w:sz="6" w:space="0" w:color="auto"/>
              <w:right w:val="outset" w:sz="6" w:space="0" w:color="auto"/>
            </w:tcBorders>
            <w:tcMar>
              <w:top w:w="15" w:type="dxa"/>
              <w:left w:w="75" w:type="dxa"/>
              <w:bottom w:w="15" w:type="dxa"/>
              <w:right w:w="75" w:type="dxa"/>
            </w:tcMar>
          </w:tcPr>
          <w:p w:rsidR="00EF632B" w:rsidRPr="00C97489" w:rsidRDefault="00EF632B">
            <w:pPr>
              <w:rPr>
                <w:rFonts w:ascii="Arial" w:hAnsi="Arial" w:cs="Arial"/>
                <w:noProof/>
                <w:color w:val="000000"/>
                <w:sz w:val="18"/>
                <w:szCs w:val="18"/>
                <w:lang w:val="et-EE"/>
              </w:rPr>
            </w:pPr>
          </w:p>
        </w:tc>
        <w:tc>
          <w:tcPr>
            <w:tcW w:w="0" w:type="auto"/>
            <w:tcBorders>
              <w:top w:val="outset" w:sz="6" w:space="0" w:color="auto"/>
              <w:left w:val="outset" w:sz="6" w:space="0" w:color="auto"/>
              <w:bottom w:val="outset" w:sz="6" w:space="0" w:color="auto"/>
              <w:right w:val="outset" w:sz="6" w:space="0" w:color="auto"/>
            </w:tcBorders>
            <w:tcMar>
              <w:top w:w="15" w:type="dxa"/>
              <w:left w:w="75" w:type="dxa"/>
              <w:bottom w:w="15" w:type="dxa"/>
              <w:right w:w="75" w:type="dxa"/>
            </w:tcMar>
          </w:tcPr>
          <w:p w:rsidR="00EF632B" w:rsidRPr="00C97489" w:rsidRDefault="00AD39D1" w:rsidP="00AD39D1">
            <w:pPr>
              <w:rPr>
                <w:rFonts w:ascii="Arial" w:hAnsi="Arial" w:cs="Arial"/>
                <w:noProof/>
                <w:color w:val="000000"/>
                <w:sz w:val="18"/>
                <w:szCs w:val="18"/>
                <w:lang w:val="et-EE"/>
              </w:rPr>
            </w:pPr>
            <w:r>
              <w:rPr>
                <w:rFonts w:ascii="Arial" w:hAnsi="Arial" w:cs="Arial"/>
                <w:noProof/>
                <w:color w:val="000000"/>
                <w:sz w:val="18"/>
                <w:szCs w:val="18"/>
                <w:lang w:val="et-EE"/>
              </w:rPr>
              <w:t>…………</w:t>
            </w:r>
            <w:r w:rsidR="00EF632B" w:rsidRPr="00C97489">
              <w:rPr>
                <w:rFonts w:ascii="Arial" w:hAnsi="Arial" w:cs="Arial"/>
                <w:noProof/>
                <w:color w:val="000000"/>
                <w:sz w:val="18"/>
                <w:szCs w:val="18"/>
                <w:lang w:val="et-EE"/>
              </w:rPr>
              <w:t>raie</w:t>
            </w:r>
          </w:p>
        </w:tc>
        <w:tc>
          <w:tcPr>
            <w:tcW w:w="0" w:type="auto"/>
            <w:tcBorders>
              <w:top w:val="outset" w:sz="6" w:space="0" w:color="auto"/>
              <w:left w:val="outset" w:sz="6" w:space="0" w:color="auto"/>
              <w:bottom w:val="outset" w:sz="6" w:space="0" w:color="auto"/>
              <w:right w:val="outset" w:sz="6" w:space="0" w:color="auto"/>
            </w:tcBorders>
            <w:tcMar>
              <w:top w:w="15" w:type="dxa"/>
              <w:left w:w="75" w:type="dxa"/>
              <w:bottom w:w="15" w:type="dxa"/>
              <w:right w:w="75" w:type="dxa"/>
            </w:tcMar>
          </w:tcPr>
          <w:p w:rsidR="00EF632B" w:rsidRPr="00C97489" w:rsidRDefault="00EF632B">
            <w:pPr>
              <w:jc w:val="right"/>
              <w:rPr>
                <w:rFonts w:ascii="Arial" w:hAnsi="Arial" w:cs="Arial"/>
                <w:noProof/>
                <w:color w:val="000000"/>
                <w:sz w:val="18"/>
                <w:szCs w:val="18"/>
                <w:lang w:val="et-EE"/>
              </w:rPr>
            </w:pPr>
          </w:p>
        </w:tc>
        <w:tc>
          <w:tcPr>
            <w:tcW w:w="0" w:type="auto"/>
            <w:tcBorders>
              <w:top w:val="outset" w:sz="6" w:space="0" w:color="auto"/>
              <w:left w:val="outset" w:sz="6" w:space="0" w:color="auto"/>
              <w:bottom w:val="outset" w:sz="6" w:space="0" w:color="auto"/>
              <w:right w:val="outset" w:sz="6" w:space="0" w:color="auto"/>
            </w:tcBorders>
            <w:tcMar>
              <w:top w:w="15" w:type="dxa"/>
              <w:left w:w="75" w:type="dxa"/>
              <w:bottom w:w="15" w:type="dxa"/>
              <w:right w:w="75" w:type="dxa"/>
            </w:tcMar>
          </w:tcPr>
          <w:p w:rsidR="00EF632B" w:rsidRPr="00C97489" w:rsidRDefault="00EF632B">
            <w:pPr>
              <w:jc w:val="right"/>
              <w:rPr>
                <w:rFonts w:ascii="Arial" w:hAnsi="Arial" w:cs="Arial"/>
                <w:noProof/>
                <w:color w:val="000000"/>
                <w:sz w:val="18"/>
                <w:szCs w:val="18"/>
                <w:lang w:val="et-EE"/>
              </w:rPr>
            </w:pPr>
          </w:p>
        </w:tc>
      </w:tr>
      <w:tr w:rsidR="00EF632B" w:rsidRPr="00C97489">
        <w:tc>
          <w:tcPr>
            <w:tcW w:w="0" w:type="auto"/>
            <w:gridSpan w:val="4"/>
            <w:tcBorders>
              <w:top w:val="outset" w:sz="6" w:space="0" w:color="auto"/>
              <w:left w:val="outset" w:sz="6" w:space="0" w:color="auto"/>
              <w:bottom w:val="outset" w:sz="6" w:space="0" w:color="auto"/>
              <w:right w:val="outset" w:sz="6" w:space="0" w:color="auto"/>
            </w:tcBorders>
          </w:tcPr>
          <w:p w:rsidR="00EF632B" w:rsidRPr="00C97489" w:rsidRDefault="00EF632B">
            <w:pPr>
              <w:rPr>
                <w:rFonts w:ascii="Arial" w:hAnsi="Arial" w:cs="Arial"/>
                <w:noProof/>
                <w:color w:val="000000"/>
                <w:sz w:val="18"/>
                <w:szCs w:val="18"/>
                <w:lang w:val="et-EE"/>
              </w:rPr>
            </w:pPr>
            <w:r w:rsidRPr="00C97489">
              <w:rPr>
                <w:rFonts w:ascii="Arial" w:hAnsi="Arial" w:cs="Arial"/>
                <w:noProof/>
                <w:color w:val="000000"/>
                <w:sz w:val="18"/>
                <w:szCs w:val="18"/>
                <w:lang w:val="et-EE"/>
              </w:rPr>
              <w:t> </w:t>
            </w:r>
          </w:p>
        </w:tc>
        <w:tc>
          <w:tcPr>
            <w:tcW w:w="0" w:type="auto"/>
            <w:tcBorders>
              <w:top w:val="outset" w:sz="6" w:space="0" w:color="auto"/>
              <w:left w:val="outset" w:sz="6" w:space="0" w:color="auto"/>
              <w:bottom w:val="outset" w:sz="6" w:space="0" w:color="auto"/>
              <w:right w:val="outset" w:sz="6" w:space="0" w:color="auto"/>
            </w:tcBorders>
            <w:tcMar>
              <w:top w:w="15" w:type="dxa"/>
              <w:left w:w="75" w:type="dxa"/>
              <w:bottom w:w="15" w:type="dxa"/>
              <w:right w:w="75" w:type="dxa"/>
            </w:tcMar>
          </w:tcPr>
          <w:p w:rsidR="00EF632B" w:rsidRPr="00C97489" w:rsidRDefault="00EF632B">
            <w:pPr>
              <w:rPr>
                <w:rFonts w:ascii="Arial" w:hAnsi="Arial" w:cs="Arial"/>
                <w:noProof/>
                <w:color w:val="000000"/>
                <w:sz w:val="18"/>
                <w:szCs w:val="18"/>
                <w:lang w:val="et-EE"/>
              </w:rPr>
            </w:pPr>
            <w:r w:rsidRPr="00C97489">
              <w:rPr>
                <w:rFonts w:ascii="Arial" w:hAnsi="Arial" w:cs="Arial"/>
                <w:noProof/>
                <w:color w:val="000000"/>
                <w:sz w:val="18"/>
                <w:szCs w:val="18"/>
                <w:lang w:val="et-EE"/>
              </w:rPr>
              <w:t>Kokku</w:t>
            </w:r>
          </w:p>
        </w:tc>
        <w:tc>
          <w:tcPr>
            <w:tcW w:w="0" w:type="auto"/>
            <w:tcBorders>
              <w:top w:val="outset" w:sz="6" w:space="0" w:color="auto"/>
              <w:left w:val="outset" w:sz="6" w:space="0" w:color="auto"/>
              <w:bottom w:val="outset" w:sz="6" w:space="0" w:color="auto"/>
              <w:right w:val="outset" w:sz="6" w:space="0" w:color="auto"/>
            </w:tcBorders>
            <w:tcMar>
              <w:top w:w="15" w:type="dxa"/>
              <w:left w:w="75" w:type="dxa"/>
              <w:bottom w:w="15" w:type="dxa"/>
              <w:right w:w="75" w:type="dxa"/>
            </w:tcMar>
          </w:tcPr>
          <w:p w:rsidR="00EF632B" w:rsidRPr="00C97489" w:rsidRDefault="00EF632B">
            <w:pPr>
              <w:jc w:val="right"/>
              <w:rPr>
                <w:rFonts w:ascii="Arial" w:hAnsi="Arial" w:cs="Arial"/>
                <w:noProof/>
                <w:color w:val="000000"/>
                <w:sz w:val="18"/>
                <w:szCs w:val="18"/>
                <w:lang w:val="et-EE"/>
              </w:rPr>
            </w:pPr>
          </w:p>
        </w:tc>
        <w:tc>
          <w:tcPr>
            <w:tcW w:w="0" w:type="auto"/>
            <w:tcBorders>
              <w:top w:val="outset" w:sz="6" w:space="0" w:color="auto"/>
              <w:left w:val="outset" w:sz="6" w:space="0" w:color="auto"/>
              <w:bottom w:val="outset" w:sz="6" w:space="0" w:color="auto"/>
              <w:right w:val="outset" w:sz="6" w:space="0" w:color="auto"/>
            </w:tcBorders>
            <w:tcMar>
              <w:top w:w="15" w:type="dxa"/>
              <w:left w:w="75" w:type="dxa"/>
              <w:bottom w:w="15" w:type="dxa"/>
              <w:right w:w="75" w:type="dxa"/>
            </w:tcMar>
          </w:tcPr>
          <w:p w:rsidR="00EF632B" w:rsidRPr="00C97489" w:rsidRDefault="00EF632B">
            <w:pPr>
              <w:jc w:val="right"/>
              <w:rPr>
                <w:rFonts w:ascii="Arial" w:hAnsi="Arial" w:cs="Arial"/>
                <w:noProof/>
                <w:color w:val="000000"/>
                <w:sz w:val="18"/>
                <w:szCs w:val="18"/>
                <w:lang w:val="et-EE"/>
              </w:rPr>
            </w:pPr>
            <w:r w:rsidRPr="00C97489">
              <w:rPr>
                <w:rFonts w:ascii="Arial" w:hAnsi="Arial" w:cs="Arial"/>
                <w:noProof/>
                <w:color w:val="000000"/>
                <w:sz w:val="18"/>
                <w:szCs w:val="18"/>
                <w:lang w:val="et-EE"/>
              </w:rPr>
              <w:t>0,00</w:t>
            </w:r>
          </w:p>
        </w:tc>
      </w:tr>
    </w:tbl>
    <w:p w:rsidR="00BE55E9" w:rsidRPr="00C97489" w:rsidRDefault="00EF632B" w:rsidP="00BE55E9">
      <w:pPr>
        <w:pStyle w:val="PlainText"/>
        <w:rPr>
          <w:rFonts w:ascii="Arial" w:hAnsi="Arial" w:cs="Arial"/>
          <w:noProof/>
          <w:sz w:val="20"/>
          <w:szCs w:val="20"/>
        </w:rPr>
      </w:pPr>
      <w:r w:rsidRPr="00C97489">
        <w:rPr>
          <w:noProof/>
          <w:color w:val="000000"/>
        </w:rPr>
        <w:lastRenderedPageBreak/>
        <w:br/>
      </w:r>
      <w:r w:rsidRPr="00C97489">
        <w:rPr>
          <w:rFonts w:ascii="Arial" w:hAnsi="Arial" w:cs="Arial"/>
          <w:noProof/>
          <w:color w:val="000000"/>
          <w:sz w:val="20"/>
          <w:szCs w:val="20"/>
        </w:rPr>
        <w:t xml:space="preserve">2.4 Raielank antakse Ostjale üle üleandmise aktiga. Ostja võib raiega alustada pärast raielangi üleandmise akti sõlmimist. Ostja on raielangiga tutvunud ja tema Poolt Müüjale pretensioone ostetud kasvava metsa raieõiguse kohta ei ole. </w:t>
      </w:r>
      <w:r w:rsidR="00BE55E9" w:rsidRPr="00C97489">
        <w:rPr>
          <w:rFonts w:ascii="Arial" w:hAnsi="Arial" w:cs="Arial"/>
          <w:noProof/>
          <w:color w:val="000000"/>
          <w:sz w:val="20"/>
          <w:szCs w:val="20"/>
        </w:rPr>
        <w:br/>
        <w:t xml:space="preserve">2.5. </w:t>
      </w:r>
      <w:r w:rsidR="00BE55E9" w:rsidRPr="00C97489">
        <w:rPr>
          <w:rFonts w:ascii="Arial" w:hAnsi="Arial" w:cs="Arial"/>
          <w:noProof/>
          <w:sz w:val="20"/>
          <w:szCs w:val="20"/>
        </w:rPr>
        <w:t>Lepingu alusel võõrandatav kasvav mets on sertifitseeritud vastavalt:</w:t>
      </w:r>
    </w:p>
    <w:p w:rsidR="00BE55E9" w:rsidRDefault="00BE55E9" w:rsidP="00BE55E9">
      <w:pPr>
        <w:pStyle w:val="PlainText"/>
        <w:rPr>
          <w:rFonts w:ascii="Arial" w:hAnsi="Arial" w:cs="Arial"/>
          <w:noProof/>
          <w:sz w:val="20"/>
          <w:szCs w:val="20"/>
        </w:rPr>
      </w:pPr>
      <w:r w:rsidRPr="00C97489">
        <w:rPr>
          <w:rFonts w:ascii="Arial" w:hAnsi="Arial" w:cs="Arial"/>
          <w:noProof/>
          <w:sz w:val="20"/>
          <w:szCs w:val="20"/>
        </w:rPr>
        <w:t xml:space="preserve">2.5.1. FSC® nõuetele, </w:t>
      </w:r>
      <w:r w:rsidRPr="006C2A02">
        <w:rPr>
          <w:rFonts w:ascii="Arial" w:hAnsi="Arial" w:cs="Arial"/>
          <w:noProof/>
          <w:sz w:val="20"/>
          <w:szCs w:val="20"/>
        </w:rPr>
        <w:t xml:space="preserve">sertifikaadi kood </w:t>
      </w:r>
      <w:r w:rsidR="006C2A02" w:rsidRPr="006C2A02">
        <w:rPr>
          <w:rFonts w:ascii="Arial" w:hAnsi="Arial" w:cs="Arial"/>
          <w:sz w:val="20"/>
          <w:szCs w:val="20"/>
          <w:lang w:eastAsia="et-EE"/>
        </w:rPr>
        <w:t>NC-FM/COC-009144</w:t>
      </w:r>
      <w:r w:rsidR="006C2A02" w:rsidRPr="006C2A02">
        <w:rPr>
          <w:rFonts w:ascii="Arial" w:hAnsi="Arial" w:cs="Arial"/>
          <w:noProof/>
          <w:sz w:val="20"/>
          <w:szCs w:val="20"/>
        </w:rPr>
        <w:t xml:space="preserve"> </w:t>
      </w:r>
      <w:r w:rsidRPr="006C2A02">
        <w:rPr>
          <w:rFonts w:ascii="Arial" w:hAnsi="Arial" w:cs="Arial"/>
          <w:noProof/>
          <w:sz w:val="20"/>
          <w:szCs w:val="20"/>
        </w:rPr>
        <w:t xml:space="preserve">"FSC </w:t>
      </w:r>
      <w:r w:rsidR="00AD39D1" w:rsidRPr="006C2A02">
        <w:rPr>
          <w:rFonts w:ascii="Arial" w:hAnsi="Arial" w:cs="Arial"/>
          <w:noProof/>
          <w:sz w:val="20"/>
          <w:szCs w:val="20"/>
        </w:rPr>
        <w:t>100%</w:t>
      </w:r>
      <w:r w:rsidRPr="006C2A02">
        <w:rPr>
          <w:rFonts w:ascii="Arial" w:hAnsi="Arial" w:cs="Arial"/>
          <w:noProof/>
          <w:sz w:val="20"/>
          <w:szCs w:val="20"/>
        </w:rPr>
        <w:t>"</w:t>
      </w:r>
      <w:bookmarkStart w:id="7" w:name="_GoBack"/>
      <w:bookmarkEnd w:id="7"/>
    </w:p>
    <w:p w:rsidR="00BE55E9" w:rsidRPr="00C97489" w:rsidRDefault="00BE55E9" w:rsidP="00BE55E9">
      <w:pPr>
        <w:pStyle w:val="PlainText"/>
        <w:rPr>
          <w:rFonts w:ascii="Arial" w:hAnsi="Arial" w:cs="Arial"/>
          <w:noProof/>
          <w:sz w:val="20"/>
          <w:szCs w:val="20"/>
        </w:rPr>
      </w:pPr>
      <w:r w:rsidRPr="00C97489">
        <w:rPr>
          <w:rFonts w:ascii="Arial" w:hAnsi="Arial" w:cs="Arial"/>
          <w:noProof/>
          <w:sz w:val="20"/>
          <w:szCs w:val="20"/>
        </w:rPr>
        <w:t>2.5.2. PEFC nõuetele, sertifikaadi kood PEFC-002/A</w:t>
      </w:r>
      <w:r w:rsidR="00AD39D1">
        <w:rPr>
          <w:rFonts w:ascii="Arial" w:hAnsi="Arial" w:cs="Arial"/>
          <w:noProof/>
          <w:sz w:val="20"/>
          <w:szCs w:val="20"/>
        </w:rPr>
        <w:t xml:space="preserve"> „PEFC 100%“</w:t>
      </w:r>
    </w:p>
    <w:p w:rsidR="00EF632B" w:rsidRPr="00C97489" w:rsidRDefault="00EF632B">
      <w:pPr>
        <w:pStyle w:val="NormalWeb"/>
        <w:rPr>
          <w:noProof/>
          <w:color w:val="000000"/>
          <w:lang w:val="et-EE"/>
        </w:rPr>
      </w:pPr>
      <w:r w:rsidRPr="00C97489">
        <w:rPr>
          <w:b/>
          <w:bCs/>
          <w:noProof/>
          <w:color w:val="000000"/>
          <w:lang w:val="et-EE"/>
        </w:rPr>
        <w:t>3. Ostuhind</w:t>
      </w:r>
      <w:r w:rsidRPr="00C97489">
        <w:rPr>
          <w:noProof/>
          <w:color w:val="000000"/>
          <w:lang w:val="et-EE"/>
        </w:rPr>
        <w:t xml:space="preserve"> </w:t>
      </w:r>
      <w:r w:rsidRPr="00C97489">
        <w:rPr>
          <w:noProof/>
          <w:color w:val="000000"/>
          <w:lang w:val="et-EE"/>
        </w:rPr>
        <w:br/>
        <w:t xml:space="preserve">3.1 Kasvava metsa </w:t>
      </w:r>
      <w:r w:rsidR="00601B90" w:rsidRPr="00C97489">
        <w:rPr>
          <w:noProof/>
          <w:color w:val="000000"/>
          <w:lang w:val="et-EE"/>
        </w:rPr>
        <w:t>raieõiguse ostuhinnaks on ………….</w:t>
      </w:r>
      <w:r w:rsidRPr="00C97489">
        <w:rPr>
          <w:noProof/>
          <w:color w:val="000000"/>
          <w:lang w:val="et-EE"/>
        </w:rPr>
        <w:t>EUR, millele li</w:t>
      </w:r>
      <w:r w:rsidR="00601B90" w:rsidRPr="00C97489">
        <w:rPr>
          <w:noProof/>
          <w:color w:val="000000"/>
          <w:lang w:val="et-EE"/>
        </w:rPr>
        <w:t>sandub käibemaks 20%, so ………</w:t>
      </w:r>
      <w:r w:rsidRPr="00C97489">
        <w:rPr>
          <w:noProof/>
          <w:color w:val="000000"/>
          <w:lang w:val="et-EE"/>
        </w:rPr>
        <w:t xml:space="preserve">EUR. </w:t>
      </w:r>
    </w:p>
    <w:p w:rsidR="00EF632B" w:rsidRPr="00C97489" w:rsidRDefault="00EF632B">
      <w:pPr>
        <w:pStyle w:val="NormalWeb"/>
        <w:rPr>
          <w:noProof/>
          <w:color w:val="000000"/>
          <w:lang w:val="et-EE"/>
        </w:rPr>
      </w:pPr>
      <w:r w:rsidRPr="00C97489">
        <w:rPr>
          <w:b/>
          <w:bCs/>
          <w:noProof/>
          <w:color w:val="000000"/>
          <w:lang w:val="et-EE"/>
        </w:rPr>
        <w:t>4. Maksetingimused</w:t>
      </w:r>
      <w:r w:rsidRPr="00C97489">
        <w:rPr>
          <w:noProof/>
          <w:color w:val="000000"/>
          <w:lang w:val="et-EE"/>
        </w:rPr>
        <w:t xml:space="preserve"> </w:t>
      </w:r>
      <w:r w:rsidRPr="00C97489">
        <w:rPr>
          <w:noProof/>
          <w:color w:val="000000"/>
          <w:lang w:val="et-EE"/>
        </w:rPr>
        <w:br/>
        <w:t>4.1 Ostja tasub kasvava metsa raieõiguse võõrandamise eest Müüja arve alusel.</w:t>
      </w:r>
      <w:r w:rsidRPr="00C97489">
        <w:rPr>
          <w:noProof/>
          <w:color w:val="000000"/>
          <w:lang w:val="et-EE"/>
        </w:rPr>
        <w:br/>
        <w:t>4.2 Ostjale saadetakse arve e</w:t>
      </w:r>
      <w:r w:rsidR="00D64EF2">
        <w:rPr>
          <w:noProof/>
          <w:color w:val="000000"/>
          <w:lang w:val="et-EE"/>
        </w:rPr>
        <w:t>-</w:t>
      </w:r>
      <w:r w:rsidRPr="00C97489">
        <w:rPr>
          <w:noProof/>
          <w:color w:val="000000"/>
          <w:lang w:val="et-EE"/>
        </w:rPr>
        <w:t>posti aadressil</w:t>
      </w:r>
      <w:r w:rsidR="00D64EF2">
        <w:rPr>
          <w:noProof/>
          <w:color w:val="000000"/>
          <w:lang w:val="et-EE"/>
        </w:rPr>
        <w:t xml:space="preserve"> ……</w:t>
      </w:r>
      <w:r w:rsidRPr="00C97489">
        <w:rPr>
          <w:noProof/>
          <w:color w:val="000000"/>
          <w:lang w:val="et-EE"/>
        </w:rPr>
        <w:t>……. või postiaadressil</w:t>
      </w:r>
      <w:r w:rsidR="00D64EF2">
        <w:rPr>
          <w:noProof/>
          <w:color w:val="000000"/>
          <w:lang w:val="et-EE"/>
        </w:rPr>
        <w:t xml:space="preserve"> ………………..</w:t>
      </w:r>
      <w:r w:rsidRPr="00C97489">
        <w:rPr>
          <w:noProof/>
          <w:color w:val="000000"/>
          <w:lang w:val="et-EE"/>
        </w:rPr>
        <w:t xml:space="preserve">…… </w:t>
      </w:r>
    </w:p>
    <w:p w:rsidR="00EF632B" w:rsidRPr="00C97489" w:rsidRDefault="00EF632B">
      <w:pPr>
        <w:pStyle w:val="NormalWeb"/>
        <w:rPr>
          <w:noProof/>
          <w:color w:val="000000"/>
          <w:lang w:val="et-EE"/>
        </w:rPr>
      </w:pPr>
      <w:r w:rsidRPr="00C97489">
        <w:rPr>
          <w:b/>
          <w:bCs/>
          <w:noProof/>
          <w:color w:val="000000"/>
          <w:lang w:val="et-EE"/>
        </w:rPr>
        <w:t>5. Kasvava metsa raie, väljaveo tingimused ja poolte õigused ning kohustused</w:t>
      </w:r>
      <w:r w:rsidRPr="00C97489">
        <w:rPr>
          <w:noProof/>
          <w:color w:val="000000"/>
          <w:lang w:val="et-EE"/>
        </w:rPr>
        <w:t xml:space="preserve"> </w:t>
      </w:r>
      <w:r w:rsidRPr="00C97489">
        <w:rPr>
          <w:noProof/>
          <w:color w:val="000000"/>
          <w:lang w:val="et-EE"/>
        </w:rPr>
        <w:br/>
        <w:t>5.1 Ostja on kohustatud kasvava metsa raie ja puidusortimentide väljaveo metsast teostama hiljemalt ......</w:t>
      </w:r>
      <w:r w:rsidRPr="00C97489">
        <w:rPr>
          <w:noProof/>
          <w:color w:val="000000"/>
          <w:lang w:val="et-EE"/>
        </w:rPr>
        <w:br/>
        <w:t>5.2 Ostja kirjalikul taotlusel võib Müüja mõjuvatel põhjuste olemasolul raie ja / või puidusortimentide väljaveo tähtaega pikendada. Tähtaja pikendamine vormistatakse kirjalikult.</w:t>
      </w:r>
      <w:r w:rsidRPr="00C97489">
        <w:rPr>
          <w:noProof/>
          <w:color w:val="000000"/>
          <w:lang w:val="et-EE"/>
        </w:rPr>
        <w:br/>
      </w:r>
      <w:r w:rsidRPr="00C97489">
        <w:rPr>
          <w:noProof/>
          <w:color w:val="000000"/>
          <w:lang w:val="et-EE"/>
        </w:rPr>
        <w:br/>
        <w:t>5.3 Ostja kohustub:</w:t>
      </w:r>
      <w:r w:rsidRPr="00C97489">
        <w:rPr>
          <w:noProof/>
          <w:color w:val="000000"/>
          <w:lang w:val="et-EE"/>
        </w:rPr>
        <w:br/>
        <w:t>5.3.1 metsa raiel ja saadud puidusortimentide väljaveol järgima metsaseaduse ja selle alusel antud õigusaktide norme ning muude õigusaktide norme ja tegema kõik endast oleneva, et vältida metsa tervisliku seisundi halvenemist ja tuleohtu, samuti rakendama tehnoloogiaid ja tehnilisi vahendeid, mis ei kahjusta kasvavat metsa, pinnast ja ümbritsevat keskkonda;</w:t>
      </w:r>
      <w:r w:rsidRPr="00C97489">
        <w:rPr>
          <w:noProof/>
          <w:color w:val="000000"/>
          <w:lang w:val="et-EE"/>
        </w:rPr>
        <w:br/>
        <w:t>5.3.2 puhastama pärast tööde lõpetamist raielangi raiejäätmete tükeldamise ja laialilaotamisega;</w:t>
      </w:r>
      <w:r w:rsidRPr="00C97489">
        <w:rPr>
          <w:noProof/>
          <w:color w:val="000000"/>
          <w:lang w:val="et-EE"/>
        </w:rPr>
        <w:br/>
        <w:t xml:space="preserve">5.3.3 täitma metsa tuleohutuse </w:t>
      </w:r>
      <w:r w:rsidR="00F31508" w:rsidRPr="00C97489">
        <w:rPr>
          <w:noProof/>
          <w:color w:val="000000"/>
          <w:lang w:val="et-EE"/>
        </w:rPr>
        <w:t>nõudeid</w:t>
      </w:r>
      <w:r w:rsidRPr="00C97489">
        <w:rPr>
          <w:noProof/>
          <w:color w:val="000000"/>
          <w:lang w:val="et-EE"/>
        </w:rPr>
        <w:t xml:space="preserve"> ning tulekahju puhkemisel informeerima koheselt päästeameti häirekeskust, Müüjat ja teostama esmaseid kustutustöid;</w:t>
      </w:r>
      <w:r w:rsidRPr="00C97489">
        <w:rPr>
          <w:noProof/>
          <w:color w:val="000000"/>
          <w:lang w:val="et-EE"/>
        </w:rPr>
        <w:br/>
        <w:t>5.3.4 täitma tööohutuse nõudeid ja kandma või tagama, et tema töötajad kannaksid tööde teostamisel kaitsekiivrit;</w:t>
      </w:r>
      <w:r w:rsidRPr="00C97489">
        <w:rPr>
          <w:noProof/>
          <w:color w:val="000000"/>
          <w:lang w:val="et-EE"/>
        </w:rPr>
        <w:br/>
        <w:t xml:space="preserve">5.3.5 kinni pidama Müüja poolt kehtestatud ja Ostjale tutvustatud tööohutusjuhenditest ja keskkonnanõuetest, </w:t>
      </w:r>
      <w:r w:rsidR="00AE7538" w:rsidRPr="00C97489">
        <w:rPr>
          <w:noProof/>
          <w:color w:val="000000"/>
          <w:lang w:val="et-EE"/>
        </w:rPr>
        <w:t>„</w:t>
      </w:r>
      <w:r w:rsidRPr="00C97489">
        <w:rPr>
          <w:noProof/>
          <w:color w:val="000000"/>
          <w:lang w:val="et-EE"/>
        </w:rPr>
        <w:t xml:space="preserve">Ohutusjuhend </w:t>
      </w:r>
      <w:r w:rsidR="00AE7538" w:rsidRPr="00C97489">
        <w:rPr>
          <w:noProof/>
          <w:color w:val="000000"/>
          <w:lang w:val="et-EE"/>
        </w:rPr>
        <w:t xml:space="preserve">metsamajandustöödel“, „Ohutusjuhend metsamasinaga töötamisel“ ja „RMK keskkonnanõuded metsatöödel“. </w:t>
      </w:r>
      <w:r w:rsidRPr="00C97489">
        <w:rPr>
          <w:noProof/>
          <w:color w:val="000000"/>
          <w:lang w:val="et-EE"/>
        </w:rPr>
        <w:t>Ostja kinnitab, et ta on tutvunud nimetatud dokumentidega ja tagab nendes toodud nõuete täitmise.</w:t>
      </w:r>
      <w:r w:rsidRPr="00C97489">
        <w:rPr>
          <w:noProof/>
          <w:color w:val="000000"/>
          <w:lang w:val="et-EE"/>
        </w:rPr>
        <w:br/>
        <w:t>5.3.6 mitte üle anda käesoleva Lepingu alusel saadud õigusi ja kohustusi kolmandale isikule ilma Müüja kirjaliku nõusolekuta.</w:t>
      </w:r>
      <w:r w:rsidRPr="00C97489">
        <w:rPr>
          <w:noProof/>
          <w:color w:val="000000"/>
          <w:lang w:val="et-EE"/>
        </w:rPr>
        <w:br/>
      </w:r>
      <w:r w:rsidRPr="00C97489">
        <w:rPr>
          <w:noProof/>
          <w:color w:val="000000"/>
          <w:lang w:val="et-EE"/>
        </w:rPr>
        <w:br/>
        <w:t>5.4 Müüja kohustub:</w:t>
      </w:r>
      <w:r w:rsidRPr="00C97489">
        <w:rPr>
          <w:noProof/>
          <w:color w:val="000000"/>
          <w:lang w:val="et-EE"/>
        </w:rPr>
        <w:br/>
        <w:t>5.4.1 üle andma Ostjale raielangi, millel on looduses eraldatud ja ………...... tähistatud,</w:t>
      </w:r>
      <w:r w:rsidR="00601B90" w:rsidRPr="00C97489">
        <w:rPr>
          <w:noProof/>
          <w:color w:val="000000"/>
          <w:lang w:val="et-EE"/>
        </w:rPr>
        <w:t xml:space="preserve"> raiele määratud puid kokku: ………..</w:t>
      </w:r>
      <w:r w:rsidRPr="00C97489">
        <w:rPr>
          <w:noProof/>
          <w:color w:val="000000"/>
          <w:lang w:val="et-EE"/>
        </w:rPr>
        <w:br/>
        <w:t>5.4.2 tutvustama Ostjale metsa raie, väljavedu, keskkonnanõute ja tööohutust reguleerivate õigusaktide nõudeid ning Müüja tööohutusjuhendeid ja keskkonnanõudeid;</w:t>
      </w:r>
      <w:r w:rsidRPr="00C97489">
        <w:rPr>
          <w:noProof/>
          <w:color w:val="000000"/>
          <w:lang w:val="et-EE"/>
        </w:rPr>
        <w:br/>
        <w:t xml:space="preserve">5.4.3 üle andma Ostjale raielangi kohta kehtiva metsateatise koopia </w:t>
      </w:r>
      <w:r w:rsidR="00AD39D1">
        <w:rPr>
          <w:noProof/>
          <w:color w:val="000000"/>
          <w:lang w:val="et-EE"/>
        </w:rPr>
        <w:t>………………….</w:t>
      </w:r>
      <w:r w:rsidRPr="00C97489">
        <w:rPr>
          <w:noProof/>
          <w:color w:val="000000"/>
          <w:lang w:val="et-EE"/>
        </w:rPr>
        <w:t>, mille Ostja saab esitada nõudmisel raiumise õigust tõendava dokumendina.</w:t>
      </w:r>
      <w:r w:rsidRPr="00C97489">
        <w:rPr>
          <w:noProof/>
          <w:color w:val="000000"/>
          <w:lang w:val="et-EE"/>
        </w:rPr>
        <w:br/>
      </w:r>
      <w:r w:rsidRPr="00C97489">
        <w:rPr>
          <w:noProof/>
          <w:color w:val="000000"/>
          <w:lang w:val="et-EE"/>
        </w:rPr>
        <w:br/>
        <w:t>5.5 Müüjal on õigus:</w:t>
      </w:r>
      <w:r w:rsidRPr="00C97489">
        <w:rPr>
          <w:noProof/>
          <w:color w:val="000000"/>
          <w:lang w:val="et-EE"/>
        </w:rPr>
        <w:br/>
        <w:t>5.5.1 tulekaitse kaalutlustel, metsa ökosüsteemi või sihtide, teede ja teiste rajatiste kaitseks peatada või keelata metsa, sihtide, teede ja teiste rajatiste kasutamine, kui ilmastikutingimused ei võimalda metsa või nimetatud rajatisi kasutada ilma metsa või rajatisi kahjustamata või ohtu seadmata;</w:t>
      </w:r>
      <w:r w:rsidRPr="00C97489">
        <w:rPr>
          <w:noProof/>
          <w:color w:val="000000"/>
          <w:lang w:val="et-EE"/>
        </w:rPr>
        <w:br/>
        <w:t>5.5.2 ühepoolselt akteerida raiutud raielangid ning puuduste ja / või metsa õigusnormide rikkumise avastamisel kutsuda Ostja raielangile selgituste andmiseks;</w:t>
      </w:r>
      <w:r w:rsidRPr="00C97489">
        <w:rPr>
          <w:noProof/>
          <w:color w:val="000000"/>
          <w:lang w:val="et-EE"/>
        </w:rPr>
        <w:br/>
        <w:t>5.5.3 juhul kui Ostja ei alusta raielangil raietöödega hiljemalt 30 päeva jooksul raielangi üleandmise akti koostamisest, lõpetada käesolev Leping, teatades sellest Ostjale kirjalikult ette 15 kalendripäeva.</w:t>
      </w:r>
      <w:r w:rsidRPr="00C97489">
        <w:rPr>
          <w:noProof/>
          <w:color w:val="000000"/>
          <w:lang w:val="et-EE"/>
        </w:rPr>
        <w:br/>
        <w:t xml:space="preserve">5.5.4 Lepingu lõpetamisel punkti 5.5.3 toodud tingimustel tagastab Müüja Ostjale ostuhinna 80 % ulatuses 2 kalendrikuu jooksul peale Lepingu lõpetamist. Ülejäänud 20 % Lepingu hinnast jääb leppetrahvina Müüjale. </w:t>
      </w:r>
    </w:p>
    <w:p w:rsidR="00EF632B" w:rsidRPr="00C97489" w:rsidRDefault="00EF632B">
      <w:pPr>
        <w:pStyle w:val="NormalWeb"/>
        <w:rPr>
          <w:noProof/>
          <w:color w:val="000000"/>
          <w:lang w:val="et-EE"/>
        </w:rPr>
      </w:pPr>
      <w:r w:rsidRPr="00C97489">
        <w:rPr>
          <w:b/>
          <w:bCs/>
          <w:noProof/>
          <w:color w:val="000000"/>
          <w:lang w:val="et-EE"/>
        </w:rPr>
        <w:t>6. Riski üleminek</w:t>
      </w:r>
      <w:r w:rsidRPr="00C97489">
        <w:rPr>
          <w:noProof/>
          <w:color w:val="000000"/>
          <w:lang w:val="et-EE"/>
        </w:rPr>
        <w:t xml:space="preserve"> </w:t>
      </w:r>
      <w:r w:rsidRPr="00C97489">
        <w:rPr>
          <w:noProof/>
          <w:color w:val="000000"/>
          <w:lang w:val="et-EE"/>
        </w:rPr>
        <w:br/>
        <w:t>6.1 Kasvava metsa juhusliku hävimise riisiko läheb Müüjalt Ostjale üle pärast Lepingule alla kirjutamist .</w:t>
      </w:r>
      <w:r w:rsidRPr="00C97489">
        <w:rPr>
          <w:noProof/>
          <w:color w:val="000000"/>
          <w:lang w:val="et-EE"/>
        </w:rPr>
        <w:br/>
        <w:t xml:space="preserve">6.2 Keskkonnajärelevalve ja tööohutuse järelevalve asutuste ettekirjutused ja otsused ning nende asutuste inspektorite ettekirjutused on Ostjale kohustuslikud. Nendest ettekirjutustest tulenevate võimalike kahjude eest Ostjale Müüja ei vastuta </w:t>
      </w:r>
    </w:p>
    <w:p w:rsidR="00EF632B" w:rsidRPr="00C97489" w:rsidRDefault="00EF632B">
      <w:pPr>
        <w:pStyle w:val="NormalWeb"/>
        <w:rPr>
          <w:noProof/>
          <w:color w:val="000000"/>
          <w:lang w:val="et-EE"/>
        </w:rPr>
      </w:pPr>
      <w:r w:rsidRPr="00C97489">
        <w:rPr>
          <w:b/>
          <w:bCs/>
          <w:noProof/>
          <w:color w:val="000000"/>
          <w:lang w:val="et-EE"/>
        </w:rPr>
        <w:t>7. Poolte vastutus Lepingu tingimuste rikkumisel</w:t>
      </w:r>
      <w:r w:rsidRPr="00C97489">
        <w:rPr>
          <w:noProof/>
          <w:color w:val="000000"/>
          <w:lang w:val="et-EE"/>
        </w:rPr>
        <w:t xml:space="preserve"> </w:t>
      </w:r>
      <w:r w:rsidRPr="00C97489">
        <w:rPr>
          <w:noProof/>
          <w:color w:val="000000"/>
          <w:lang w:val="et-EE"/>
        </w:rPr>
        <w:br/>
        <w:t>7.1 Juhul kui Ostja ei tasu ostuhinda arvel näidatud tähtajaks, on Müüjal õigus Lepingust taganeda. Müüja esitab Ostjale kirjaliku teate Lepingust taganemise kohta, samuti kreeditarve varem väljastatud arvele.</w:t>
      </w:r>
      <w:r w:rsidRPr="00C97489">
        <w:rPr>
          <w:noProof/>
          <w:color w:val="000000"/>
          <w:lang w:val="et-EE"/>
        </w:rPr>
        <w:br/>
        <w:t>7.2 Müüjal on õigus Leping ennetähtaegselt üles öelda ka muudel juhtudel, kui Ostja ei täida talle Lepinguga pandud kohustusi.</w:t>
      </w:r>
      <w:r w:rsidRPr="00C97489">
        <w:rPr>
          <w:noProof/>
          <w:color w:val="000000"/>
          <w:lang w:val="et-EE"/>
        </w:rPr>
        <w:br/>
        <w:t>7.3 Lepingust tulenevate kohustuste täitmisega viivitamise eest on Müüjal õigus nõuda Ostjalt leppetrahvi: metsa tähtajaks raiumata jätmisel või puidusortimendi tähtajaks metsast väljavedamata jätmisel 0,15% raiumata või väljavedamata materjali maksumuselt.</w:t>
      </w:r>
      <w:r w:rsidRPr="00C97489">
        <w:rPr>
          <w:noProof/>
          <w:color w:val="000000"/>
          <w:lang w:val="et-EE"/>
        </w:rPr>
        <w:br/>
        <w:t>7.4 Müüjalt Lepingu ennetähtaegse ülesütlemise teate saamisel kohustub Ostja koheselt lõpetama raietööd langil,</w:t>
      </w:r>
      <w:r w:rsidR="00DF4FC1" w:rsidRPr="00C97489">
        <w:rPr>
          <w:noProof/>
          <w:color w:val="000000"/>
          <w:lang w:val="et-EE"/>
        </w:rPr>
        <w:t xml:space="preserve"> </w:t>
      </w:r>
      <w:r w:rsidRPr="00C97489">
        <w:rPr>
          <w:noProof/>
          <w:color w:val="000000"/>
          <w:lang w:val="et-EE"/>
        </w:rPr>
        <w:t xml:space="preserve">tagastama raielangi Lepingu ennetähtaegse lõpetamise teate saamise päevast ning hüvitama Müüja Poolt nõutava kahju. </w:t>
      </w:r>
    </w:p>
    <w:p w:rsidR="00EF632B" w:rsidRPr="00182EA0" w:rsidRDefault="00EF632B">
      <w:pPr>
        <w:pStyle w:val="NormalWeb"/>
      </w:pPr>
      <w:r w:rsidRPr="00C97489">
        <w:rPr>
          <w:b/>
          <w:bCs/>
          <w:noProof/>
          <w:color w:val="000000"/>
          <w:lang w:val="et-EE"/>
        </w:rPr>
        <w:t>8. Muud tingimused</w:t>
      </w:r>
      <w:r w:rsidRPr="00C97489">
        <w:rPr>
          <w:noProof/>
          <w:color w:val="000000"/>
          <w:lang w:val="et-EE"/>
        </w:rPr>
        <w:t xml:space="preserve"> </w:t>
      </w:r>
      <w:r w:rsidRPr="00C97489">
        <w:rPr>
          <w:noProof/>
          <w:color w:val="000000"/>
          <w:lang w:val="et-EE"/>
        </w:rPr>
        <w:br/>
      </w:r>
      <w:r w:rsidR="00182EA0">
        <w:t xml:space="preserve">8.1 </w:t>
      </w:r>
      <w:r w:rsidR="00182EA0" w:rsidRPr="00182EA0">
        <w:t xml:space="preserve">Pooled </w:t>
      </w:r>
      <w:proofErr w:type="spellStart"/>
      <w:r w:rsidR="00182EA0" w:rsidRPr="00182EA0">
        <w:t>kohustuvad</w:t>
      </w:r>
      <w:proofErr w:type="spellEnd"/>
      <w:r w:rsidR="00182EA0" w:rsidRPr="00182EA0">
        <w:t xml:space="preserve"> </w:t>
      </w:r>
      <w:proofErr w:type="spellStart"/>
      <w:r w:rsidR="00182EA0" w:rsidRPr="00182EA0">
        <w:t>hoidma</w:t>
      </w:r>
      <w:proofErr w:type="spellEnd"/>
      <w:r w:rsidR="00182EA0" w:rsidRPr="00182EA0">
        <w:t xml:space="preserve"> </w:t>
      </w:r>
      <w:proofErr w:type="spellStart"/>
      <w:r w:rsidR="00182EA0" w:rsidRPr="00182EA0">
        <w:t>konfidentsiaalsena</w:t>
      </w:r>
      <w:proofErr w:type="spellEnd"/>
      <w:r w:rsidR="00182EA0" w:rsidRPr="00182EA0">
        <w:t xml:space="preserve"> </w:t>
      </w:r>
      <w:proofErr w:type="spellStart"/>
      <w:r w:rsidR="00182EA0" w:rsidRPr="00182EA0">
        <w:t>kõik</w:t>
      </w:r>
      <w:proofErr w:type="spellEnd"/>
      <w:r w:rsidR="00182EA0" w:rsidRPr="00182EA0">
        <w:t xml:space="preserve"> </w:t>
      </w:r>
      <w:proofErr w:type="spellStart"/>
      <w:r w:rsidR="00182EA0" w:rsidRPr="00182EA0">
        <w:t>seoses</w:t>
      </w:r>
      <w:proofErr w:type="spellEnd"/>
      <w:r w:rsidR="00182EA0" w:rsidRPr="00182EA0">
        <w:t xml:space="preserve"> </w:t>
      </w:r>
      <w:proofErr w:type="spellStart"/>
      <w:r w:rsidR="00182EA0" w:rsidRPr="00182EA0">
        <w:t>Lepingu</w:t>
      </w:r>
      <w:proofErr w:type="spellEnd"/>
      <w:r w:rsidR="00182EA0" w:rsidRPr="00182EA0">
        <w:t xml:space="preserve"> </w:t>
      </w:r>
      <w:proofErr w:type="spellStart"/>
      <w:r w:rsidR="00182EA0" w:rsidRPr="00182EA0">
        <w:t>täitmisega</w:t>
      </w:r>
      <w:proofErr w:type="spellEnd"/>
      <w:r w:rsidR="00182EA0" w:rsidRPr="00182EA0">
        <w:t xml:space="preserve"> </w:t>
      </w:r>
      <w:proofErr w:type="spellStart"/>
      <w:r w:rsidR="00182EA0" w:rsidRPr="00182EA0">
        <w:t>teatavaks</w:t>
      </w:r>
      <w:proofErr w:type="spellEnd"/>
      <w:r w:rsidR="00182EA0" w:rsidRPr="00182EA0">
        <w:t xml:space="preserve"> </w:t>
      </w:r>
      <w:proofErr w:type="spellStart"/>
      <w:r w:rsidR="00182EA0" w:rsidRPr="00182EA0">
        <w:t>saanud</w:t>
      </w:r>
      <w:proofErr w:type="spellEnd"/>
      <w:r w:rsidR="00182EA0" w:rsidRPr="00182EA0">
        <w:t xml:space="preserve"> </w:t>
      </w:r>
      <w:proofErr w:type="spellStart"/>
      <w:r w:rsidR="00182EA0" w:rsidRPr="00182EA0">
        <w:t>isikuandmed</w:t>
      </w:r>
      <w:proofErr w:type="spellEnd"/>
      <w:r w:rsidR="00182EA0" w:rsidRPr="00182EA0">
        <w:t xml:space="preserve">, </w:t>
      </w:r>
      <w:proofErr w:type="spellStart"/>
      <w:r w:rsidR="00182EA0" w:rsidRPr="00182EA0">
        <w:t>samuti</w:t>
      </w:r>
      <w:proofErr w:type="spellEnd"/>
      <w:r w:rsidR="00182EA0" w:rsidRPr="00182EA0">
        <w:t xml:space="preserve"> </w:t>
      </w:r>
      <w:proofErr w:type="spellStart"/>
      <w:r w:rsidR="00182EA0" w:rsidRPr="00182EA0">
        <w:t>usalduslikud</w:t>
      </w:r>
      <w:proofErr w:type="spellEnd"/>
      <w:r w:rsidR="00182EA0" w:rsidRPr="00182EA0">
        <w:t xml:space="preserve"> </w:t>
      </w:r>
      <w:proofErr w:type="spellStart"/>
      <w:r w:rsidR="00182EA0" w:rsidRPr="00182EA0">
        <w:t>ning</w:t>
      </w:r>
      <w:proofErr w:type="spellEnd"/>
      <w:r w:rsidR="00182EA0" w:rsidRPr="00182EA0">
        <w:t xml:space="preserve"> </w:t>
      </w:r>
      <w:proofErr w:type="spellStart"/>
      <w:r w:rsidR="00182EA0" w:rsidRPr="00182EA0">
        <w:t>ärisaladusteks</w:t>
      </w:r>
      <w:proofErr w:type="spellEnd"/>
      <w:r w:rsidR="00182EA0" w:rsidRPr="00182EA0">
        <w:t xml:space="preserve"> </w:t>
      </w:r>
      <w:proofErr w:type="spellStart"/>
      <w:r w:rsidR="00182EA0" w:rsidRPr="00182EA0">
        <w:t>peetavad</w:t>
      </w:r>
      <w:proofErr w:type="spellEnd"/>
      <w:r w:rsidR="00182EA0" w:rsidRPr="00182EA0">
        <w:t xml:space="preserve"> </w:t>
      </w:r>
      <w:proofErr w:type="spellStart"/>
      <w:r w:rsidR="00182EA0" w:rsidRPr="00182EA0">
        <w:t>andmed</w:t>
      </w:r>
      <w:proofErr w:type="spellEnd"/>
      <w:r w:rsidR="00182EA0" w:rsidRPr="00182EA0">
        <w:t>.</w:t>
      </w:r>
      <w:r w:rsidR="00182EA0">
        <w:br/>
      </w:r>
      <w:r w:rsidRPr="00C97489">
        <w:rPr>
          <w:noProof/>
          <w:color w:val="000000"/>
          <w:lang w:val="et-EE"/>
        </w:rPr>
        <w:t>8.</w:t>
      </w:r>
      <w:r w:rsidR="00182EA0">
        <w:rPr>
          <w:noProof/>
          <w:color w:val="000000"/>
          <w:lang w:val="et-EE"/>
        </w:rPr>
        <w:t>2</w:t>
      </w:r>
      <w:r w:rsidRPr="00C97489">
        <w:rPr>
          <w:noProof/>
          <w:color w:val="000000"/>
          <w:lang w:val="et-EE"/>
        </w:rPr>
        <w:t xml:space="preserve"> Lepingu allkirjastamisega kinnitavad pooled, et Müüja on piisavalt selgitanud kasvava metsa raieõiguse võõrandamisega seonduvate õigusaktide nõudeid ja Ostja mõistab neid ning kohustub nõudeid täitma.</w:t>
      </w:r>
      <w:r w:rsidRPr="00C97489">
        <w:rPr>
          <w:noProof/>
          <w:color w:val="000000"/>
          <w:lang w:val="et-EE"/>
        </w:rPr>
        <w:br/>
        <w:t>8.</w:t>
      </w:r>
      <w:r w:rsidR="00182EA0">
        <w:rPr>
          <w:noProof/>
          <w:color w:val="000000"/>
          <w:lang w:val="et-EE"/>
        </w:rPr>
        <w:t>3</w:t>
      </w:r>
      <w:r w:rsidRPr="00C97489">
        <w:rPr>
          <w:noProof/>
          <w:color w:val="000000"/>
          <w:lang w:val="et-EE"/>
        </w:rPr>
        <w:t xml:space="preserve"> Lepinguga reguleerimata küsimustes juhinduvad Pooled Eesti Vabariigis kehtivatest õigusaktidest.</w:t>
      </w:r>
      <w:r w:rsidRPr="00C97489">
        <w:rPr>
          <w:noProof/>
          <w:color w:val="000000"/>
          <w:lang w:val="et-EE"/>
        </w:rPr>
        <w:br/>
        <w:t>8.</w:t>
      </w:r>
      <w:r w:rsidR="00182EA0">
        <w:rPr>
          <w:noProof/>
          <w:color w:val="000000"/>
          <w:lang w:val="et-EE"/>
        </w:rPr>
        <w:t>4</w:t>
      </w:r>
      <w:r w:rsidRPr="00C97489">
        <w:rPr>
          <w:noProof/>
          <w:color w:val="000000"/>
          <w:lang w:val="et-EE"/>
        </w:rPr>
        <w:t xml:space="preserve"> </w:t>
      </w:r>
      <w:proofErr w:type="spellStart"/>
      <w:r w:rsidR="00CD5206" w:rsidRPr="00CD5206">
        <w:t>Leping</w:t>
      </w:r>
      <w:proofErr w:type="spellEnd"/>
      <w:r w:rsidR="00CD5206" w:rsidRPr="00CD5206">
        <w:t xml:space="preserve"> on </w:t>
      </w:r>
      <w:proofErr w:type="spellStart"/>
      <w:r w:rsidR="00CD5206" w:rsidRPr="00CD5206">
        <w:t>sôlmitud</w:t>
      </w:r>
      <w:proofErr w:type="spellEnd"/>
      <w:r w:rsidR="00CD5206" w:rsidRPr="00CD5206">
        <w:t xml:space="preserve"> </w:t>
      </w:r>
      <w:proofErr w:type="spellStart"/>
      <w:r w:rsidR="00CD5206" w:rsidRPr="00CD5206">
        <w:t>kahes</w:t>
      </w:r>
      <w:proofErr w:type="spellEnd"/>
      <w:r w:rsidR="00CD5206" w:rsidRPr="00CD5206">
        <w:t xml:space="preserve"> </w:t>
      </w:r>
      <w:proofErr w:type="spellStart"/>
      <w:r w:rsidR="00CD5206" w:rsidRPr="00CD5206">
        <w:t>identses</w:t>
      </w:r>
      <w:proofErr w:type="spellEnd"/>
      <w:r w:rsidR="00CD5206" w:rsidRPr="00CD5206">
        <w:t xml:space="preserve"> </w:t>
      </w:r>
      <w:proofErr w:type="spellStart"/>
      <w:r w:rsidR="00CD5206" w:rsidRPr="00CD5206">
        <w:t>võrdset</w:t>
      </w:r>
      <w:proofErr w:type="spellEnd"/>
      <w:r w:rsidR="00CD5206" w:rsidRPr="00CD5206">
        <w:t xml:space="preserve"> </w:t>
      </w:r>
      <w:proofErr w:type="spellStart"/>
      <w:r w:rsidR="00CD5206" w:rsidRPr="00CD5206">
        <w:t>juriidilist</w:t>
      </w:r>
      <w:proofErr w:type="spellEnd"/>
      <w:r w:rsidR="00CD5206" w:rsidRPr="00CD5206">
        <w:t xml:space="preserve"> </w:t>
      </w:r>
      <w:proofErr w:type="spellStart"/>
      <w:r w:rsidR="00CD5206" w:rsidRPr="00CD5206">
        <w:t>jõudu</w:t>
      </w:r>
      <w:proofErr w:type="spellEnd"/>
      <w:r w:rsidR="00CD5206" w:rsidRPr="00CD5206">
        <w:t xml:space="preserve"> </w:t>
      </w:r>
      <w:proofErr w:type="spellStart"/>
      <w:r w:rsidR="00CD5206" w:rsidRPr="00CD5206">
        <w:t>omavas</w:t>
      </w:r>
      <w:proofErr w:type="spellEnd"/>
      <w:r w:rsidR="00CD5206" w:rsidRPr="00CD5206">
        <w:t xml:space="preserve"> </w:t>
      </w:r>
      <w:proofErr w:type="spellStart"/>
      <w:r w:rsidR="00CD5206" w:rsidRPr="00CD5206">
        <w:t>eksemplaris</w:t>
      </w:r>
      <w:proofErr w:type="spellEnd"/>
      <w:r w:rsidR="00CD5206" w:rsidRPr="00CD5206">
        <w:t xml:space="preserve">, </w:t>
      </w:r>
      <w:proofErr w:type="spellStart"/>
      <w:r w:rsidR="00CD5206" w:rsidRPr="00CD5206">
        <w:t>millest</w:t>
      </w:r>
      <w:proofErr w:type="spellEnd"/>
      <w:r w:rsidR="00CD5206" w:rsidRPr="00CD5206">
        <w:t xml:space="preserve"> </w:t>
      </w:r>
      <w:proofErr w:type="spellStart"/>
      <w:r w:rsidR="00CD5206" w:rsidRPr="00CD5206">
        <w:t>kumbki</w:t>
      </w:r>
      <w:proofErr w:type="spellEnd"/>
      <w:r w:rsidR="00CD5206" w:rsidRPr="00CD5206">
        <w:t xml:space="preserve"> Pool </w:t>
      </w:r>
      <w:proofErr w:type="spellStart"/>
      <w:r w:rsidR="00CD5206" w:rsidRPr="00CD5206">
        <w:t>saab</w:t>
      </w:r>
      <w:proofErr w:type="spellEnd"/>
      <w:r w:rsidR="00CD5206" w:rsidRPr="00CD5206">
        <w:t xml:space="preserve"> </w:t>
      </w:r>
      <w:proofErr w:type="spellStart"/>
      <w:r w:rsidR="00CD5206" w:rsidRPr="00CD5206">
        <w:t>ühe</w:t>
      </w:r>
      <w:proofErr w:type="spellEnd"/>
      <w:r w:rsidR="00CD5206" w:rsidRPr="00CD5206">
        <w:t xml:space="preserve"> </w:t>
      </w:r>
      <w:proofErr w:type="spellStart"/>
      <w:r w:rsidR="00CD5206" w:rsidRPr="00CD5206">
        <w:t>eksemplari</w:t>
      </w:r>
      <w:proofErr w:type="spellEnd"/>
      <w:r w:rsidR="00CD5206" w:rsidRPr="00CD5206">
        <w:t>.</w:t>
      </w:r>
    </w:p>
    <w:p w:rsidR="00EF632B" w:rsidRPr="00C97489" w:rsidRDefault="00EF632B">
      <w:pPr>
        <w:pStyle w:val="NormalWeb"/>
        <w:spacing w:after="240" w:afterAutospacing="0"/>
        <w:rPr>
          <w:noProof/>
          <w:color w:val="000000"/>
          <w:lang w:val="et-EE"/>
        </w:rPr>
      </w:pPr>
      <w:r w:rsidRPr="00C97489">
        <w:rPr>
          <w:b/>
          <w:bCs/>
          <w:noProof/>
          <w:color w:val="000000"/>
          <w:lang w:val="et-EE"/>
        </w:rPr>
        <w:t>Poolte allkirjad:</w:t>
      </w:r>
      <w:r w:rsidRPr="00C97489">
        <w:rPr>
          <w:noProof/>
          <w:color w:val="000000"/>
          <w:lang w:val="et-EE"/>
        </w:rPr>
        <w:t xml:space="preserve"> </w:t>
      </w:r>
    </w:p>
    <w:tbl>
      <w:tblPr>
        <w:tblW w:w="5000" w:type="pct"/>
        <w:tblCellMar>
          <w:top w:w="15" w:type="dxa"/>
          <w:left w:w="15" w:type="dxa"/>
          <w:bottom w:w="15" w:type="dxa"/>
          <w:right w:w="15" w:type="dxa"/>
        </w:tblCellMar>
        <w:tblLook w:val="0000" w:firstRow="0" w:lastRow="0" w:firstColumn="0" w:lastColumn="0" w:noHBand="0" w:noVBand="0"/>
      </w:tblPr>
      <w:tblGrid>
        <w:gridCol w:w="4634"/>
        <w:gridCol w:w="4156"/>
      </w:tblGrid>
      <w:tr w:rsidR="00EF632B" w:rsidRPr="006E2178">
        <w:tc>
          <w:tcPr>
            <w:tcW w:w="0" w:type="auto"/>
            <w:tcMar>
              <w:top w:w="15" w:type="dxa"/>
              <w:left w:w="75" w:type="dxa"/>
              <w:bottom w:w="15" w:type="dxa"/>
              <w:right w:w="75" w:type="dxa"/>
            </w:tcMar>
          </w:tcPr>
          <w:p w:rsidR="00EF632B" w:rsidRPr="006E2178" w:rsidRDefault="00EF632B">
            <w:pPr>
              <w:spacing w:after="240"/>
              <w:rPr>
                <w:rFonts w:ascii="Arial" w:hAnsi="Arial" w:cs="Arial"/>
                <w:b/>
                <w:noProof/>
                <w:color w:val="000000"/>
                <w:sz w:val="18"/>
                <w:szCs w:val="18"/>
                <w:lang w:val="et-EE"/>
              </w:rPr>
            </w:pPr>
            <w:r w:rsidRPr="006E2178">
              <w:rPr>
                <w:rFonts w:ascii="Arial" w:hAnsi="Arial" w:cs="Arial"/>
                <w:b/>
                <w:noProof/>
                <w:color w:val="000000"/>
                <w:sz w:val="18"/>
                <w:szCs w:val="18"/>
                <w:lang w:val="et-EE"/>
              </w:rPr>
              <w:t>Müüja</w:t>
            </w:r>
          </w:p>
        </w:tc>
        <w:tc>
          <w:tcPr>
            <w:tcW w:w="0" w:type="auto"/>
            <w:tcMar>
              <w:top w:w="15" w:type="dxa"/>
              <w:left w:w="75" w:type="dxa"/>
              <w:bottom w:w="15" w:type="dxa"/>
              <w:right w:w="75" w:type="dxa"/>
            </w:tcMar>
          </w:tcPr>
          <w:p w:rsidR="00EF632B" w:rsidRPr="006E2178" w:rsidRDefault="00EF632B">
            <w:pPr>
              <w:spacing w:after="240"/>
              <w:rPr>
                <w:rFonts w:ascii="Arial" w:hAnsi="Arial" w:cs="Arial"/>
                <w:b/>
                <w:noProof/>
                <w:color w:val="000000"/>
                <w:sz w:val="18"/>
                <w:szCs w:val="18"/>
                <w:lang w:val="et-EE"/>
              </w:rPr>
            </w:pPr>
            <w:r w:rsidRPr="006E2178">
              <w:rPr>
                <w:rFonts w:ascii="Arial" w:hAnsi="Arial" w:cs="Arial"/>
                <w:b/>
                <w:noProof/>
                <w:color w:val="000000"/>
                <w:sz w:val="18"/>
                <w:szCs w:val="18"/>
                <w:lang w:val="et-EE"/>
              </w:rPr>
              <w:t>Ostja</w:t>
            </w:r>
          </w:p>
        </w:tc>
      </w:tr>
      <w:tr w:rsidR="00EF632B" w:rsidRPr="00C97489">
        <w:tc>
          <w:tcPr>
            <w:tcW w:w="0" w:type="auto"/>
            <w:tcMar>
              <w:top w:w="15" w:type="dxa"/>
              <w:left w:w="75" w:type="dxa"/>
              <w:bottom w:w="15" w:type="dxa"/>
              <w:right w:w="75" w:type="dxa"/>
            </w:tcMar>
            <w:vAlign w:val="bottom"/>
          </w:tcPr>
          <w:p w:rsidR="00EF632B" w:rsidRPr="00C97489" w:rsidRDefault="00EF632B">
            <w:pPr>
              <w:rPr>
                <w:rFonts w:ascii="Arial" w:hAnsi="Arial" w:cs="Arial"/>
                <w:noProof/>
                <w:color w:val="000000"/>
                <w:sz w:val="18"/>
                <w:szCs w:val="18"/>
                <w:lang w:val="et-EE"/>
              </w:rPr>
            </w:pPr>
          </w:p>
        </w:tc>
        <w:tc>
          <w:tcPr>
            <w:tcW w:w="0" w:type="auto"/>
            <w:tcMar>
              <w:top w:w="15" w:type="dxa"/>
              <w:left w:w="75" w:type="dxa"/>
              <w:bottom w:w="15" w:type="dxa"/>
              <w:right w:w="75" w:type="dxa"/>
            </w:tcMar>
            <w:vAlign w:val="bottom"/>
          </w:tcPr>
          <w:p w:rsidR="00EF632B" w:rsidRPr="00C97489" w:rsidRDefault="00EF632B">
            <w:pPr>
              <w:rPr>
                <w:rFonts w:ascii="Arial" w:hAnsi="Arial" w:cs="Arial"/>
                <w:noProof/>
                <w:color w:val="000000"/>
                <w:sz w:val="18"/>
                <w:szCs w:val="18"/>
                <w:lang w:val="et-EE"/>
              </w:rPr>
            </w:pPr>
          </w:p>
        </w:tc>
      </w:tr>
    </w:tbl>
    <w:p w:rsidR="00182EA0" w:rsidRPr="00182EA0" w:rsidRDefault="00182EA0" w:rsidP="00182EA0">
      <w:pPr>
        <w:jc w:val="both"/>
        <w:rPr>
          <w:rFonts w:ascii="Arial" w:hAnsi="Arial" w:cs="Arial"/>
          <w:sz w:val="20"/>
          <w:szCs w:val="20"/>
        </w:rPr>
      </w:pPr>
    </w:p>
    <w:p w:rsidR="00182EA0" w:rsidRPr="00182EA0" w:rsidRDefault="00182EA0" w:rsidP="00182EA0">
      <w:pPr>
        <w:jc w:val="both"/>
        <w:rPr>
          <w:rFonts w:ascii="Arial" w:hAnsi="Arial" w:cs="Arial"/>
          <w:sz w:val="20"/>
          <w:szCs w:val="20"/>
        </w:rPr>
      </w:pPr>
      <w:r w:rsidRPr="00182EA0">
        <w:rPr>
          <w:rFonts w:ascii="Arial" w:hAnsi="Arial" w:cs="Arial"/>
          <w:sz w:val="20"/>
          <w:szCs w:val="20"/>
        </w:rPr>
        <w:t>………………………………….                               ………………………………..</w:t>
      </w:r>
    </w:p>
    <w:p w:rsidR="00182EA0" w:rsidRPr="00182EA0" w:rsidRDefault="00182EA0" w:rsidP="00182EA0">
      <w:pPr>
        <w:jc w:val="both"/>
        <w:rPr>
          <w:rFonts w:ascii="Arial" w:hAnsi="Arial" w:cs="Arial"/>
          <w:i/>
          <w:sz w:val="20"/>
          <w:szCs w:val="20"/>
        </w:rPr>
      </w:pPr>
      <w:r w:rsidRPr="00182EA0">
        <w:rPr>
          <w:rFonts w:ascii="Arial" w:hAnsi="Arial" w:cs="Arial"/>
          <w:sz w:val="20"/>
          <w:szCs w:val="20"/>
        </w:rPr>
        <w:t>.........................................../</w:t>
      </w:r>
      <w:proofErr w:type="spellStart"/>
      <w:r w:rsidRPr="00182EA0">
        <w:rPr>
          <w:rFonts w:ascii="Arial" w:hAnsi="Arial" w:cs="Arial"/>
          <w:i/>
          <w:sz w:val="20"/>
          <w:szCs w:val="20"/>
        </w:rPr>
        <w:t>nimi</w:t>
      </w:r>
      <w:proofErr w:type="spellEnd"/>
      <w:r w:rsidRPr="00182EA0">
        <w:rPr>
          <w:rFonts w:ascii="Arial" w:hAnsi="Arial" w:cs="Arial"/>
          <w:i/>
          <w:sz w:val="20"/>
          <w:szCs w:val="20"/>
        </w:rPr>
        <w:t>/</w:t>
      </w:r>
      <w:r w:rsidRPr="00182EA0">
        <w:rPr>
          <w:rFonts w:ascii="Arial" w:hAnsi="Arial" w:cs="Arial"/>
          <w:sz w:val="20"/>
          <w:szCs w:val="20"/>
        </w:rPr>
        <w:tab/>
      </w:r>
      <w:r w:rsidRPr="00182EA0">
        <w:rPr>
          <w:rFonts w:ascii="Arial" w:hAnsi="Arial" w:cs="Arial"/>
          <w:sz w:val="20"/>
          <w:szCs w:val="20"/>
        </w:rPr>
        <w:tab/>
      </w:r>
      <w:r w:rsidRPr="00182EA0">
        <w:rPr>
          <w:rFonts w:ascii="Arial" w:hAnsi="Arial" w:cs="Arial"/>
          <w:sz w:val="20"/>
          <w:szCs w:val="20"/>
        </w:rPr>
        <w:tab/>
      </w:r>
      <w:r>
        <w:rPr>
          <w:rFonts w:ascii="Arial" w:hAnsi="Arial" w:cs="Arial"/>
          <w:sz w:val="20"/>
          <w:szCs w:val="20"/>
        </w:rPr>
        <w:t xml:space="preserve">    </w:t>
      </w:r>
      <w:r w:rsidRPr="00182EA0">
        <w:rPr>
          <w:rFonts w:ascii="Arial" w:hAnsi="Arial" w:cs="Arial"/>
          <w:sz w:val="20"/>
          <w:szCs w:val="20"/>
        </w:rPr>
        <w:t>.........................../</w:t>
      </w:r>
      <w:proofErr w:type="spellStart"/>
      <w:r w:rsidRPr="00182EA0">
        <w:rPr>
          <w:rFonts w:ascii="Arial" w:hAnsi="Arial" w:cs="Arial"/>
          <w:i/>
          <w:sz w:val="20"/>
          <w:szCs w:val="20"/>
        </w:rPr>
        <w:t>nimi</w:t>
      </w:r>
      <w:proofErr w:type="spellEnd"/>
      <w:r w:rsidRPr="00182EA0">
        <w:rPr>
          <w:rFonts w:ascii="Arial" w:hAnsi="Arial" w:cs="Arial"/>
          <w:i/>
          <w:sz w:val="20"/>
          <w:szCs w:val="20"/>
        </w:rPr>
        <w:t>/</w:t>
      </w:r>
      <w:r w:rsidRPr="00182EA0">
        <w:rPr>
          <w:rFonts w:ascii="Arial" w:hAnsi="Arial" w:cs="Arial"/>
          <w:sz w:val="20"/>
          <w:szCs w:val="20"/>
        </w:rPr>
        <w:tab/>
      </w:r>
      <w:r w:rsidRPr="00182EA0">
        <w:rPr>
          <w:rFonts w:ascii="Arial" w:hAnsi="Arial" w:cs="Arial"/>
          <w:sz w:val="20"/>
          <w:szCs w:val="20"/>
        </w:rPr>
        <w:tab/>
        <w:t xml:space="preserve">                        ………………...</w:t>
      </w:r>
      <w:r>
        <w:rPr>
          <w:rFonts w:ascii="Arial" w:hAnsi="Arial" w:cs="Arial"/>
          <w:sz w:val="20"/>
          <w:szCs w:val="20"/>
        </w:rPr>
        <w:t>..................</w:t>
      </w:r>
      <w:r w:rsidRPr="00182EA0">
        <w:rPr>
          <w:rFonts w:ascii="Arial" w:hAnsi="Arial" w:cs="Arial"/>
          <w:sz w:val="20"/>
          <w:szCs w:val="20"/>
        </w:rPr>
        <w:t>/</w:t>
      </w:r>
      <w:proofErr w:type="spellStart"/>
      <w:r w:rsidRPr="00182EA0">
        <w:rPr>
          <w:rFonts w:ascii="Arial" w:hAnsi="Arial" w:cs="Arial"/>
          <w:i/>
          <w:sz w:val="20"/>
          <w:szCs w:val="20"/>
        </w:rPr>
        <w:t>ametinimetus</w:t>
      </w:r>
      <w:proofErr w:type="spellEnd"/>
      <w:r w:rsidRPr="00182EA0">
        <w:rPr>
          <w:rFonts w:ascii="Arial" w:hAnsi="Arial" w:cs="Arial"/>
          <w:i/>
          <w:sz w:val="20"/>
          <w:szCs w:val="20"/>
        </w:rPr>
        <w:t>/</w:t>
      </w:r>
    </w:p>
    <w:p w:rsidR="00EF632B" w:rsidRPr="00182EA0" w:rsidRDefault="00EF632B">
      <w:pPr>
        <w:rPr>
          <w:rFonts w:ascii="Arial" w:hAnsi="Arial" w:cs="Arial"/>
          <w:noProof/>
          <w:sz w:val="20"/>
          <w:szCs w:val="20"/>
          <w:lang w:val="et-EE"/>
        </w:rPr>
      </w:pPr>
    </w:p>
    <w:sectPr w:rsidR="00EF632B" w:rsidRPr="00182EA0" w:rsidSect="007709B6">
      <w:type w:val="continuous"/>
      <w:pgSz w:w="12240" w:h="15840"/>
      <w:pgMar w:top="1440" w:right="1800" w:bottom="1440" w:left="1800" w:header="720" w:footer="7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F66" w:rsidRDefault="007F0F66">
      <w:r>
        <w:separator/>
      </w:r>
    </w:p>
  </w:endnote>
  <w:endnote w:type="continuationSeparator" w:id="0">
    <w:p w:rsidR="007F0F66" w:rsidRDefault="007F0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Arial bold">
    <w:panose1 w:val="00000000000000000000"/>
    <w:charset w:val="00"/>
    <w:family w:val="roman"/>
    <w:notTrueType/>
    <w:pitch w:val="default"/>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F66" w:rsidRDefault="007F0F66">
      <w:r>
        <w:separator/>
      </w:r>
    </w:p>
  </w:footnote>
  <w:footnote w:type="continuationSeparator" w:id="0">
    <w:p w:rsidR="007F0F66" w:rsidRDefault="007F0F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A00" w:rsidRPr="007709B6" w:rsidRDefault="00681A00">
    <w:pPr>
      <w:pStyle w:val="Header"/>
      <w:rPr>
        <w:rFonts w:ascii="Arial" w:hAnsi="Arial" w:cs="Arial"/>
        <w:b/>
        <w:color w:val="000000"/>
        <w:sz w:val="18"/>
        <w:szCs w:val="18"/>
      </w:rPr>
    </w:pPr>
    <w:r>
      <w:rPr>
        <w:color w:val="000000"/>
      </w:rPr>
      <w:tab/>
    </w:r>
    <w:r>
      <w:rPr>
        <w:color w:val="000000"/>
      </w:rPr>
      <w:tab/>
      <w:t xml:space="preserve"> </w:t>
    </w:r>
    <w:r w:rsidRPr="007709B6">
      <w:rPr>
        <w:rFonts w:ascii="Arial" w:hAnsi="Arial" w:cs="Arial"/>
        <w:b/>
        <w:color w:val="000000"/>
        <w:sz w:val="18"/>
        <w:szCs w:val="18"/>
      </w:rPr>
      <w:t xml:space="preserve">ASUTUSESISESEKS KASUTAMISEKS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9B6" w:rsidRDefault="007709B6">
    <w:pPr>
      <w:pStyle w:val="Header"/>
      <w:jc w:val="center"/>
    </w:pPr>
  </w:p>
  <w:p w:rsidR="007709B6" w:rsidRDefault="007709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064"/>
    <w:rsid w:val="00012A51"/>
    <w:rsid w:val="000C67CF"/>
    <w:rsid w:val="00182EA0"/>
    <w:rsid w:val="003624F9"/>
    <w:rsid w:val="00380B5C"/>
    <w:rsid w:val="00392DA8"/>
    <w:rsid w:val="00403318"/>
    <w:rsid w:val="00403338"/>
    <w:rsid w:val="004B660D"/>
    <w:rsid w:val="004F45A9"/>
    <w:rsid w:val="00506529"/>
    <w:rsid w:val="00601B90"/>
    <w:rsid w:val="00655153"/>
    <w:rsid w:val="00681A00"/>
    <w:rsid w:val="006C2A02"/>
    <w:rsid w:val="006E2178"/>
    <w:rsid w:val="00755864"/>
    <w:rsid w:val="007709B6"/>
    <w:rsid w:val="007F0830"/>
    <w:rsid w:val="007F0F66"/>
    <w:rsid w:val="007F499C"/>
    <w:rsid w:val="00840043"/>
    <w:rsid w:val="009872D2"/>
    <w:rsid w:val="009C75BB"/>
    <w:rsid w:val="00A15397"/>
    <w:rsid w:val="00AC540D"/>
    <w:rsid w:val="00AD39D1"/>
    <w:rsid w:val="00AE7538"/>
    <w:rsid w:val="00AF6B1B"/>
    <w:rsid w:val="00B0415A"/>
    <w:rsid w:val="00B33654"/>
    <w:rsid w:val="00B76E8D"/>
    <w:rsid w:val="00BE55E9"/>
    <w:rsid w:val="00BE7BB8"/>
    <w:rsid w:val="00C15537"/>
    <w:rsid w:val="00C97489"/>
    <w:rsid w:val="00CD5206"/>
    <w:rsid w:val="00D25B02"/>
    <w:rsid w:val="00D64EF2"/>
    <w:rsid w:val="00DF4FC1"/>
    <w:rsid w:val="00EF632B"/>
    <w:rsid w:val="00F31508"/>
    <w:rsid w:val="00F9606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qFormat/>
    <w:pPr>
      <w:spacing w:before="100" w:beforeAutospacing="1" w:after="100" w:afterAutospacing="1"/>
      <w:outlineLvl w:val="0"/>
    </w:pPr>
    <w:rPr>
      <w:rFonts w:ascii="Arial bold" w:hAnsi="Arial bold"/>
      <w:b/>
      <w:bCs/>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Arial" w:hAnsi="Arial" w:cs="Arial"/>
      <w:sz w:val="20"/>
      <w:szCs w:val="20"/>
    </w:rPr>
  </w:style>
  <w:style w:type="paragraph" w:styleId="Footer">
    <w:name w:val="footer"/>
    <w:basedOn w:val="Normal"/>
    <w:pPr>
      <w:tabs>
        <w:tab w:val="center" w:pos="4320"/>
        <w:tab w:val="right" w:pos="8640"/>
      </w:tabs>
    </w:pPr>
    <w:rPr>
      <w:rFonts w:ascii="Arial" w:hAnsi="Arial" w:cs="Arial"/>
    </w:rPr>
  </w:style>
  <w:style w:type="paragraph" w:styleId="Header">
    <w:name w:val="header"/>
    <w:basedOn w:val="Normal"/>
    <w:link w:val="HeaderChar"/>
    <w:uiPriority w:val="99"/>
    <w:pPr>
      <w:tabs>
        <w:tab w:val="center" w:pos="4320"/>
        <w:tab w:val="right" w:pos="8640"/>
      </w:tabs>
    </w:pPr>
  </w:style>
  <w:style w:type="paragraph" w:customStyle="1" w:styleId="modify">
    <w:name w:val="modify"/>
    <w:basedOn w:val="Normal"/>
    <w:pPr>
      <w:spacing w:before="100" w:beforeAutospacing="1" w:after="100" w:afterAutospacing="1"/>
    </w:pPr>
    <w:rPr>
      <w:rFonts w:ascii="Arial" w:hAnsi="Arial" w:cs="Arial"/>
      <w:color w:val="0000FF"/>
      <w:sz w:val="20"/>
      <w:szCs w:val="20"/>
    </w:rPr>
  </w:style>
  <w:style w:type="paragraph" w:customStyle="1" w:styleId="bottomalign">
    <w:name w:val="bottomalign"/>
    <w:basedOn w:val="Normal"/>
    <w:pPr>
      <w:spacing w:before="100" w:beforeAutospacing="1" w:after="100" w:afterAutospacing="1"/>
      <w:textAlignment w:val="bottom"/>
    </w:pPr>
    <w:rPr>
      <w:rFonts w:ascii="Arial" w:hAnsi="Arial" w:cs="Arial"/>
      <w:sz w:val="20"/>
      <w:szCs w:val="20"/>
    </w:rPr>
  </w:style>
  <w:style w:type="paragraph" w:styleId="PlainText">
    <w:name w:val="Plain Text"/>
    <w:basedOn w:val="Normal"/>
    <w:link w:val="PlainTextChar"/>
    <w:uiPriority w:val="99"/>
    <w:unhideWhenUsed/>
    <w:rsid w:val="00BE55E9"/>
    <w:rPr>
      <w:rFonts w:ascii="Calibri" w:eastAsia="Calibri" w:hAnsi="Calibri"/>
      <w:sz w:val="22"/>
      <w:szCs w:val="21"/>
      <w:lang w:val="et-EE"/>
    </w:rPr>
  </w:style>
  <w:style w:type="character" w:customStyle="1" w:styleId="PlainTextChar">
    <w:name w:val="Plain Text Char"/>
    <w:link w:val="PlainText"/>
    <w:uiPriority w:val="99"/>
    <w:rsid w:val="00BE55E9"/>
    <w:rPr>
      <w:rFonts w:ascii="Calibri" w:eastAsia="Calibri" w:hAnsi="Calibri"/>
      <w:sz w:val="22"/>
      <w:szCs w:val="21"/>
      <w:lang w:eastAsia="en-US"/>
    </w:rPr>
  </w:style>
  <w:style w:type="character" w:customStyle="1" w:styleId="HeaderChar">
    <w:name w:val="Header Char"/>
    <w:link w:val="Header"/>
    <w:uiPriority w:val="99"/>
    <w:rsid w:val="007709B6"/>
    <w:rPr>
      <w:sz w:val="24"/>
      <w:szCs w:val="24"/>
      <w:lang w:val="en-US" w:eastAsia="en-US"/>
    </w:rPr>
  </w:style>
  <w:style w:type="paragraph" w:styleId="Caption">
    <w:name w:val="caption"/>
    <w:basedOn w:val="Normal"/>
    <w:next w:val="Normal"/>
    <w:qFormat/>
    <w:rsid w:val="007709B6"/>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lang w:val="et-E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qFormat/>
    <w:pPr>
      <w:spacing w:before="100" w:beforeAutospacing="1" w:after="100" w:afterAutospacing="1"/>
      <w:outlineLvl w:val="0"/>
    </w:pPr>
    <w:rPr>
      <w:rFonts w:ascii="Arial bold" w:hAnsi="Arial bold"/>
      <w:b/>
      <w:bCs/>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Arial" w:hAnsi="Arial" w:cs="Arial"/>
      <w:sz w:val="20"/>
      <w:szCs w:val="20"/>
    </w:rPr>
  </w:style>
  <w:style w:type="paragraph" w:styleId="Footer">
    <w:name w:val="footer"/>
    <w:basedOn w:val="Normal"/>
    <w:pPr>
      <w:tabs>
        <w:tab w:val="center" w:pos="4320"/>
        <w:tab w:val="right" w:pos="8640"/>
      </w:tabs>
    </w:pPr>
    <w:rPr>
      <w:rFonts w:ascii="Arial" w:hAnsi="Arial" w:cs="Arial"/>
    </w:rPr>
  </w:style>
  <w:style w:type="paragraph" w:styleId="Header">
    <w:name w:val="header"/>
    <w:basedOn w:val="Normal"/>
    <w:link w:val="HeaderChar"/>
    <w:uiPriority w:val="99"/>
    <w:pPr>
      <w:tabs>
        <w:tab w:val="center" w:pos="4320"/>
        <w:tab w:val="right" w:pos="8640"/>
      </w:tabs>
    </w:pPr>
  </w:style>
  <w:style w:type="paragraph" w:customStyle="1" w:styleId="modify">
    <w:name w:val="modify"/>
    <w:basedOn w:val="Normal"/>
    <w:pPr>
      <w:spacing w:before="100" w:beforeAutospacing="1" w:after="100" w:afterAutospacing="1"/>
    </w:pPr>
    <w:rPr>
      <w:rFonts w:ascii="Arial" w:hAnsi="Arial" w:cs="Arial"/>
      <w:color w:val="0000FF"/>
      <w:sz w:val="20"/>
      <w:szCs w:val="20"/>
    </w:rPr>
  </w:style>
  <w:style w:type="paragraph" w:customStyle="1" w:styleId="bottomalign">
    <w:name w:val="bottomalign"/>
    <w:basedOn w:val="Normal"/>
    <w:pPr>
      <w:spacing w:before="100" w:beforeAutospacing="1" w:after="100" w:afterAutospacing="1"/>
      <w:textAlignment w:val="bottom"/>
    </w:pPr>
    <w:rPr>
      <w:rFonts w:ascii="Arial" w:hAnsi="Arial" w:cs="Arial"/>
      <w:sz w:val="20"/>
      <w:szCs w:val="20"/>
    </w:rPr>
  </w:style>
  <w:style w:type="paragraph" w:styleId="PlainText">
    <w:name w:val="Plain Text"/>
    <w:basedOn w:val="Normal"/>
    <w:link w:val="PlainTextChar"/>
    <w:uiPriority w:val="99"/>
    <w:unhideWhenUsed/>
    <w:rsid w:val="00BE55E9"/>
    <w:rPr>
      <w:rFonts w:ascii="Calibri" w:eastAsia="Calibri" w:hAnsi="Calibri"/>
      <w:sz w:val="22"/>
      <w:szCs w:val="21"/>
      <w:lang w:val="et-EE"/>
    </w:rPr>
  </w:style>
  <w:style w:type="character" w:customStyle="1" w:styleId="PlainTextChar">
    <w:name w:val="Plain Text Char"/>
    <w:link w:val="PlainText"/>
    <w:uiPriority w:val="99"/>
    <w:rsid w:val="00BE55E9"/>
    <w:rPr>
      <w:rFonts w:ascii="Calibri" w:eastAsia="Calibri" w:hAnsi="Calibri"/>
      <w:sz w:val="22"/>
      <w:szCs w:val="21"/>
      <w:lang w:eastAsia="en-US"/>
    </w:rPr>
  </w:style>
  <w:style w:type="character" w:customStyle="1" w:styleId="HeaderChar">
    <w:name w:val="Header Char"/>
    <w:link w:val="Header"/>
    <w:uiPriority w:val="99"/>
    <w:rsid w:val="007709B6"/>
    <w:rPr>
      <w:sz w:val="24"/>
      <w:szCs w:val="24"/>
      <w:lang w:val="en-US" w:eastAsia="en-US"/>
    </w:rPr>
  </w:style>
  <w:style w:type="paragraph" w:styleId="Caption">
    <w:name w:val="caption"/>
    <w:basedOn w:val="Normal"/>
    <w:next w:val="Normal"/>
    <w:qFormat/>
    <w:rsid w:val="007709B6"/>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354771">
      <w:marLeft w:val="0"/>
      <w:marRight w:val="0"/>
      <w:marTop w:val="0"/>
      <w:marBottom w:val="0"/>
      <w:divBdr>
        <w:top w:val="none" w:sz="0" w:space="0" w:color="auto"/>
        <w:left w:val="none" w:sz="0" w:space="0" w:color="auto"/>
        <w:bottom w:val="none" w:sz="0" w:space="0" w:color="auto"/>
        <w:right w:val="none" w:sz="0" w:space="0" w:color="auto"/>
      </w:divBdr>
    </w:div>
    <w:div w:id="202867956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P7Z1YLPT\kasvava%20metsa%20v&#245;&#245;randamise%20lep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kasvava metsa võõrandamise leping.dotx</Template>
  <TotalTime>0</TotalTime>
  <Pages>3</Pages>
  <Words>1105</Words>
  <Characters>6414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Kasvava metsa võõrandamise leping</vt:lpstr>
    </vt:vector>
  </TitlesOfParts>
  <Company>RMK</Company>
  <LinksUpToDate>false</LinksUpToDate>
  <CharactersWithSpaces>7504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Kasvava metsa võõrandamise leping</dc:title>
  <dc:creator>Ulvar Kaubi</dc:creator>
  <cp:lastModifiedBy>Toomas Väät</cp:lastModifiedBy>
  <cp:revision>3</cp:revision>
  <cp:lastPrinted>2013-09-18T09:03:00Z</cp:lastPrinted>
  <dcterms:created xsi:type="dcterms:W3CDTF">2014-12-19T08:19:00Z</dcterms:created>
  <dcterms:modified xsi:type="dcterms:W3CDTF">2015-01-21T08:07:00Z</dcterms:modified>
</cp:coreProperties>
</file>